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9.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0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0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04">
      <w:pPr>
        <w:spacing w:after="0" w:line="259" w:lineRule="auto"/>
        <w:ind w:left="62" w:firstLine="0"/>
        <w:jc w:val="center"/>
        <w:rPr/>
      </w:pPr>
      <w:r w:rsidDel="00000000" w:rsidR="00000000" w:rsidRPr="00000000">
        <w:rPr>
          <w:rtl w:val="0"/>
        </w:rPr>
        <w:t xml:space="preserve"> </w:t>
      </w:r>
    </w:p>
    <w:p w:rsidR="00000000" w:rsidDel="00000000" w:rsidP="00000000" w:rsidRDefault="00000000" w:rsidRPr="00000000" w14:paraId="00000005">
      <w:pPr>
        <w:spacing w:after="0" w:line="259" w:lineRule="auto"/>
        <w:ind w:left="62" w:firstLine="0"/>
        <w:jc w:val="center"/>
        <w:rPr/>
      </w:pPr>
      <w:r w:rsidDel="00000000" w:rsidR="00000000" w:rsidRPr="00000000">
        <w:rPr>
          <w:rtl w:val="0"/>
        </w:rPr>
        <w:t xml:space="preserve"> </w:t>
      </w:r>
    </w:p>
    <w:p w:rsidR="00000000" w:rsidDel="00000000" w:rsidP="00000000" w:rsidRDefault="00000000" w:rsidRPr="00000000" w14:paraId="00000006">
      <w:pPr>
        <w:spacing w:after="0" w:line="259" w:lineRule="auto"/>
        <w:ind w:left="62" w:firstLine="0"/>
        <w:jc w:val="center"/>
        <w:rPr/>
      </w:pPr>
      <w:r w:rsidDel="00000000" w:rsidR="00000000" w:rsidRPr="00000000">
        <w:rPr>
          <w:rtl w:val="0"/>
        </w:rPr>
        <w:t xml:space="preserve"> </w:t>
      </w:r>
    </w:p>
    <w:p w:rsidR="00000000" w:rsidDel="00000000" w:rsidP="00000000" w:rsidRDefault="00000000" w:rsidRPr="00000000" w14:paraId="00000007">
      <w:pPr>
        <w:spacing w:after="128" w:line="259" w:lineRule="auto"/>
        <w:ind w:left="62" w:firstLine="0"/>
        <w:jc w:val="center"/>
        <w:rPr/>
      </w:pPr>
      <w:r w:rsidDel="00000000" w:rsidR="00000000" w:rsidRPr="00000000">
        <w:rPr>
          <w:rtl w:val="0"/>
        </w:rPr>
        <w:t xml:space="preserve"> </w:t>
      </w:r>
    </w:p>
    <w:p w:rsidR="00000000" w:rsidDel="00000000" w:rsidP="00000000" w:rsidRDefault="00000000" w:rsidRPr="00000000" w14:paraId="00000008">
      <w:pPr>
        <w:spacing w:after="120" w:line="259" w:lineRule="auto"/>
        <w:ind w:left="0" w:firstLine="0"/>
        <w:rPr/>
      </w:pPr>
      <w:r w:rsidDel="00000000" w:rsidR="00000000" w:rsidRPr="00000000">
        <w:rPr>
          <w:b w:val="1"/>
          <w:sz w:val="40"/>
          <w:szCs w:val="40"/>
          <w:rtl w:val="0"/>
        </w:rPr>
        <w:t xml:space="preserve"> </w:t>
      </w:r>
      <w:r w:rsidDel="00000000" w:rsidR="00000000" w:rsidRPr="00000000">
        <w:rPr>
          <w:rtl w:val="0"/>
        </w:rPr>
      </w:r>
    </w:p>
    <w:p w:rsidR="00000000" w:rsidDel="00000000" w:rsidP="00000000" w:rsidRDefault="00000000" w:rsidRPr="00000000" w14:paraId="00000009">
      <w:pPr>
        <w:tabs>
          <w:tab w:val="center" w:pos="7597"/>
        </w:tabs>
        <w:spacing w:after="420" w:line="259" w:lineRule="auto"/>
        <w:ind w:left="0" w:firstLine="0"/>
        <w:rPr/>
      </w:pPr>
      <w:r w:rsidDel="00000000" w:rsidR="00000000" w:rsidRPr="00000000">
        <w:rPr>
          <w:b w:val="1"/>
          <w:sz w:val="40"/>
          <w:szCs w:val="40"/>
          <w:rtl w:val="0"/>
        </w:rPr>
        <w:t xml:space="preserve"> </w:t>
        <w:tab/>
      </w:r>
      <w:r w:rsidDel="00000000" w:rsidR="00000000" w:rsidRPr="00000000">
        <w:rPr>
          <w:rFonts w:ascii="Arial" w:cs="Arial" w:eastAsia="Arial" w:hAnsi="Arial"/>
          <w:sz w:val="43"/>
          <w:szCs w:val="43"/>
          <w:rtl w:val="0"/>
        </w:rPr>
        <w:t xml:space="preserve">of </w:t>
      </w:r>
      <w:r w:rsidDel="00000000" w:rsidR="00000000" w:rsidRPr="00000000">
        <w:rPr>
          <w:rtl w:val="0"/>
        </w:rPr>
      </w:r>
    </w:p>
    <w:p w:rsidR="00000000" w:rsidDel="00000000" w:rsidP="00000000" w:rsidRDefault="00000000" w:rsidRPr="00000000" w14:paraId="0000000A">
      <w:pPr>
        <w:pStyle w:val="Heading1"/>
        <w:ind w:firstLine="120"/>
        <w:rPr/>
      </w:pPr>
      <w:r w:rsidDel="00000000" w:rsidR="00000000" w:rsidRPr="00000000">
        <w:rPr>
          <w:rFonts w:ascii="Times New Roman" w:cs="Times New Roman" w:eastAsia="Times New Roman" w:hAnsi="Times New Roman"/>
          <w:b w:val="0"/>
          <w:sz w:val="144"/>
          <w:szCs w:val="144"/>
          <w:rtl w:val="0"/>
        </w:rPr>
        <w:t xml:space="preserve">--@ </w:t>
      </w:r>
      <w:r w:rsidDel="00000000" w:rsidR="00000000" w:rsidRPr="00000000">
        <w:rPr>
          <w:rtl w:val="0"/>
        </w:rPr>
        <w:t xml:space="preserve">Education </w:t>
      </w:r>
      <w:r w:rsidDel="00000000" w:rsidR="00000000" w:rsidRPr="00000000">
        <w:rPr>
          <w:rFonts w:ascii="Calibri" w:cs="Calibri" w:eastAsia="Calibri" w:hAnsi="Calibri"/>
          <w:sz w:val="62"/>
          <w:szCs w:val="62"/>
          <w:vertAlign w:val="superscript"/>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1828315</wp:posOffset>
            </wp:positionH>
            <wp:positionV relativeFrom="paragraph">
              <wp:posOffset>-812479</wp:posOffset>
            </wp:positionV>
            <wp:extent cx="3288665" cy="1295316"/>
            <wp:effectExtent b="0" l="0" r="0" t="0"/>
            <wp:wrapNone/>
            <wp:docPr id="4538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288665" cy="1295316"/>
                    </a:xfrm>
                    <a:prstGeom prst="rect"/>
                    <a:ln/>
                  </pic:spPr>
                </pic:pic>
              </a:graphicData>
            </a:graphic>
          </wp:anchor>
        </w:drawing>
      </w:r>
    </w:p>
    <w:p w:rsidR="00000000" w:rsidDel="00000000" w:rsidP="00000000" w:rsidRDefault="00000000" w:rsidRPr="00000000" w14:paraId="0000000B">
      <w:pPr>
        <w:spacing w:after="0" w:line="259" w:lineRule="auto"/>
        <w:ind w:left="98" w:firstLine="0"/>
        <w:jc w:val="center"/>
        <w:rPr/>
      </w:pPr>
      <w:r w:rsidDel="00000000" w:rsidR="00000000" w:rsidRPr="00000000">
        <w:rPr>
          <w:b w:val="1"/>
          <w:sz w:val="40"/>
          <w:szCs w:val="40"/>
          <w:rtl w:val="0"/>
        </w:rPr>
        <w:t xml:space="preserve"> </w:t>
      </w:r>
      <w:r w:rsidDel="00000000" w:rsidR="00000000" w:rsidRPr="00000000">
        <w:rPr>
          <w:rtl w:val="0"/>
        </w:rPr>
      </w:r>
    </w:p>
    <w:p w:rsidR="00000000" w:rsidDel="00000000" w:rsidP="00000000" w:rsidRDefault="00000000" w:rsidRPr="00000000" w14:paraId="0000000C">
      <w:pPr>
        <w:spacing w:after="76" w:line="259" w:lineRule="auto"/>
        <w:ind w:left="98" w:firstLine="0"/>
        <w:jc w:val="center"/>
        <w:rPr/>
      </w:pPr>
      <w:r w:rsidDel="00000000" w:rsidR="00000000" w:rsidRPr="00000000">
        <w:rPr>
          <w:b w:val="1"/>
          <w:sz w:val="40"/>
          <w:szCs w:val="40"/>
          <w:rtl w:val="0"/>
        </w:rPr>
        <w:t xml:space="preserve"> </w:t>
      </w:r>
      <w:r w:rsidDel="00000000" w:rsidR="00000000" w:rsidRPr="00000000">
        <w:rPr>
          <w:rtl w:val="0"/>
        </w:rPr>
      </w:r>
    </w:p>
    <w:p w:rsidR="00000000" w:rsidDel="00000000" w:rsidP="00000000" w:rsidRDefault="00000000" w:rsidRPr="00000000" w14:paraId="0000000D">
      <w:pPr>
        <w:spacing w:after="0" w:line="239" w:lineRule="auto"/>
        <w:ind w:left="687" w:right="446" w:firstLine="0"/>
        <w:jc w:val="center"/>
        <w:rPr/>
      </w:pPr>
      <w:r w:rsidDel="00000000" w:rsidR="00000000" w:rsidRPr="00000000">
        <w:rPr>
          <w:b w:val="1"/>
          <w:sz w:val="52"/>
          <w:szCs w:val="52"/>
          <w:rtl w:val="0"/>
        </w:rPr>
        <w:t xml:space="preserve">CONTINUOUS LEARNING PLANS:  TEMPLATE, GUIDANCE and RUBRIC </w:t>
      </w:r>
      <w:r w:rsidDel="00000000" w:rsidR="00000000" w:rsidRPr="00000000">
        <w:rPr>
          <w:rtl w:val="0"/>
        </w:rPr>
      </w:r>
    </w:p>
    <w:p w:rsidR="00000000" w:rsidDel="00000000" w:rsidP="00000000" w:rsidRDefault="00000000" w:rsidRPr="00000000" w14:paraId="0000000E">
      <w:pPr>
        <w:spacing w:after="0" w:line="259" w:lineRule="auto"/>
        <w:ind w:left="7" w:firstLine="0"/>
        <w:jc w:val="center"/>
        <w:rPr/>
      </w:pPr>
      <w:r w:rsidDel="00000000" w:rsidR="00000000" w:rsidRPr="00000000">
        <w:rPr>
          <w:b w:val="1"/>
          <w:i w:val="1"/>
          <w:sz w:val="40"/>
          <w:szCs w:val="40"/>
          <w:rtl w:val="0"/>
        </w:rPr>
        <w:t xml:space="preserve">TENNESSEE DEPARTMENT OF EDUCATION </w:t>
      </w:r>
      <w:r w:rsidDel="00000000" w:rsidR="00000000" w:rsidRPr="00000000">
        <w:rPr>
          <w:rtl w:val="0"/>
        </w:rPr>
      </w:r>
    </w:p>
    <w:p w:rsidR="00000000" w:rsidDel="00000000" w:rsidP="00000000" w:rsidRDefault="00000000" w:rsidRPr="00000000" w14:paraId="0000000F">
      <w:pPr>
        <w:spacing w:after="0" w:line="259" w:lineRule="auto"/>
        <w:ind w:left="62" w:firstLine="0"/>
        <w:jc w:val="center"/>
        <w:rPr/>
      </w:pPr>
      <w:r w:rsidDel="00000000" w:rsidR="00000000" w:rsidRPr="00000000">
        <w:rPr>
          <w:rtl w:val="0"/>
        </w:rPr>
        <w:t xml:space="preserve"> </w:t>
      </w:r>
    </w:p>
    <w:p w:rsidR="00000000" w:rsidDel="00000000" w:rsidP="00000000" w:rsidRDefault="00000000" w:rsidRPr="00000000" w14:paraId="0000001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1">
      <w:pPr>
        <w:spacing w:after="0" w:line="259" w:lineRule="auto"/>
        <w:ind w:left="7" w:firstLine="0"/>
        <w:jc w:val="center"/>
        <w:rPr/>
      </w:pPr>
      <w:r w:rsidDel="00000000" w:rsidR="00000000" w:rsidRPr="00000000">
        <w:rPr>
          <w:rtl w:val="0"/>
        </w:rPr>
        <w:t xml:space="preserve">Published Date: June 26, 2020 </w:t>
      </w:r>
    </w:p>
    <w:p w:rsidR="00000000" w:rsidDel="00000000" w:rsidP="00000000" w:rsidRDefault="00000000" w:rsidRPr="00000000" w14:paraId="00000012">
      <w:pPr>
        <w:spacing w:after="0" w:line="259" w:lineRule="auto"/>
        <w:ind w:left="62" w:firstLine="0"/>
        <w:jc w:val="center"/>
        <w:rPr/>
      </w:pPr>
      <w:r w:rsidDel="00000000" w:rsidR="00000000" w:rsidRPr="00000000">
        <w:rPr>
          <w:rtl w:val="0"/>
        </w:rPr>
        <w:t xml:space="preserve"> </w:t>
      </w:r>
    </w:p>
    <w:p w:rsidR="00000000" w:rsidDel="00000000" w:rsidP="00000000" w:rsidRDefault="00000000" w:rsidRPr="00000000" w14:paraId="00000013">
      <w:pPr>
        <w:spacing w:after="0" w:line="259" w:lineRule="auto"/>
        <w:ind w:left="62" w:firstLine="0"/>
        <w:jc w:val="center"/>
        <w:rPr/>
      </w:pPr>
      <w:r w:rsidDel="00000000" w:rsidR="00000000" w:rsidRPr="00000000">
        <w:rPr>
          <w:rtl w:val="0"/>
        </w:rPr>
        <w:t xml:space="preserve"> </w:t>
      </w:r>
    </w:p>
    <w:p w:rsidR="00000000" w:rsidDel="00000000" w:rsidP="00000000" w:rsidRDefault="00000000" w:rsidRPr="00000000" w14:paraId="00000014">
      <w:pPr>
        <w:spacing w:after="0" w:line="259" w:lineRule="auto"/>
        <w:ind w:left="62" w:firstLine="0"/>
        <w:jc w:val="center"/>
        <w:rPr/>
      </w:pPr>
      <w:r w:rsidDel="00000000" w:rsidR="00000000" w:rsidRPr="00000000">
        <w:rPr>
          <w:rtl w:val="0"/>
        </w:rPr>
        <w:t xml:space="preserve"> </w:t>
      </w:r>
    </w:p>
    <w:p w:rsidR="00000000" w:rsidDel="00000000" w:rsidP="00000000" w:rsidRDefault="00000000" w:rsidRPr="00000000" w14:paraId="00000015">
      <w:pPr>
        <w:spacing w:after="0" w:line="259" w:lineRule="auto"/>
        <w:ind w:left="62" w:firstLine="0"/>
        <w:jc w:val="center"/>
        <w:rPr/>
      </w:pPr>
      <w:r w:rsidDel="00000000" w:rsidR="00000000" w:rsidRPr="00000000">
        <w:rPr>
          <w:rtl w:val="0"/>
        </w:rPr>
        <w:t xml:space="preserve"> </w:t>
      </w:r>
    </w:p>
    <w:p w:rsidR="00000000" w:rsidDel="00000000" w:rsidP="00000000" w:rsidRDefault="00000000" w:rsidRPr="00000000" w14:paraId="00000016">
      <w:pPr>
        <w:spacing w:after="0" w:line="259" w:lineRule="auto"/>
        <w:ind w:left="62" w:firstLine="0"/>
        <w:jc w:val="center"/>
        <w:rPr/>
      </w:pPr>
      <w:r w:rsidDel="00000000" w:rsidR="00000000" w:rsidRPr="00000000">
        <w:rPr>
          <w:rtl w:val="0"/>
        </w:rPr>
        <w:t xml:space="preserve"> </w:t>
      </w:r>
    </w:p>
    <w:p w:rsidR="00000000" w:rsidDel="00000000" w:rsidP="00000000" w:rsidRDefault="00000000" w:rsidRPr="00000000" w14:paraId="00000017">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2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21">
      <w:pPr>
        <w:ind w:left="10" w:firstLine="7"/>
        <w:rPr/>
      </w:pPr>
      <w:r w:rsidDel="00000000" w:rsidR="00000000" w:rsidRPr="00000000">
        <w:rPr>
          <w:rtl w:val="0"/>
        </w:rPr>
        <w:t xml:space="preserve">*On June 22, 2020, the Tennessee State Board of Education (“SBE”) promulgated the Continuous Learning </w:t>
      </w:r>
    </w:p>
    <w:p w:rsidR="00000000" w:rsidDel="00000000" w:rsidP="00000000" w:rsidRDefault="00000000" w:rsidRPr="00000000" w14:paraId="00000022">
      <w:pPr>
        <w:ind w:left="10" w:firstLine="7"/>
        <w:rPr/>
      </w:pPr>
      <w:r w:rsidDel="00000000" w:rsidR="00000000" w:rsidRPr="00000000">
        <w:rPr>
          <w:rtl w:val="0"/>
        </w:rPr>
        <w:t xml:space="preserve">Plan (CLP) Emergency Rule 0520-01-17 and Policy 3.210. Based on that rule and policy, the Tennessee Department of Education (“the department”) produced a template, rubric and guidance documents on June 26, 2020.  </w:t>
      </w:r>
    </w:p>
    <w:p w:rsidR="00000000" w:rsidDel="00000000" w:rsidP="00000000" w:rsidRDefault="00000000" w:rsidRPr="00000000" w14:paraId="0000002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24">
      <w:pPr>
        <w:ind w:left="10" w:firstLine="7"/>
        <w:rPr/>
      </w:pPr>
      <w:r w:rsidDel="00000000" w:rsidR="00000000" w:rsidRPr="00000000">
        <w:rPr>
          <w:rtl w:val="0"/>
        </w:rPr>
        <w:t xml:space="preserve">** This document is the template for the CLP application. A fillable, interactive application will be posted on the department’s website by July 2, 2020.  </w:t>
      </w:r>
    </w:p>
    <w:p w:rsidR="00000000" w:rsidDel="00000000" w:rsidP="00000000" w:rsidRDefault="00000000" w:rsidRPr="00000000" w14:paraId="0000002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2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27">
      <w:pPr>
        <w:pStyle w:val="Heading2"/>
        <w:spacing w:after="0" w:lineRule="auto"/>
        <w:ind w:left="17" w:right="3" w:firstLine="0"/>
        <w:jc w:val="center"/>
        <w:rPr/>
      </w:pPr>
      <w:r w:rsidDel="00000000" w:rsidR="00000000" w:rsidRPr="00000000">
        <w:rPr>
          <w:b w:val="1"/>
          <w:color w:val="0070c0"/>
          <w:sz w:val="32"/>
          <w:szCs w:val="32"/>
          <w:rtl w:val="0"/>
        </w:rPr>
        <w:t xml:space="preserve">INTRODUCTION </w:t>
      </w:r>
      <w:r w:rsidDel="00000000" w:rsidR="00000000" w:rsidRPr="00000000">
        <w:rPr>
          <w:rtl w:val="0"/>
        </w:rPr>
      </w:r>
    </w:p>
    <w:p w:rsidR="00000000" w:rsidDel="00000000" w:rsidP="00000000" w:rsidRDefault="00000000" w:rsidRPr="00000000" w14:paraId="0000002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29">
      <w:pPr>
        <w:spacing w:after="0" w:line="240" w:lineRule="auto"/>
        <w:ind w:left="0" w:firstLine="0"/>
        <w:rPr/>
      </w:pPr>
      <w:r w:rsidDel="00000000" w:rsidR="00000000" w:rsidRPr="00000000">
        <w:rPr>
          <w:i w:val="1"/>
          <w:rtl w:val="0"/>
        </w:rPr>
        <w:t xml:space="preserve">Pursuant to the State Board of Education emergency rule and policy, the CLP is intended to address how a local education agency (LEA) or public charter school will continue to provide quality </w:t>
      </w:r>
      <w:r w:rsidDel="00000000" w:rsidR="00000000" w:rsidRPr="00000000">
        <w:rPr>
          <w:i w:val="1"/>
          <w:u w:val="single"/>
          <w:rtl w:val="0"/>
        </w:rPr>
        <w:t xml:space="preserve">instruction</w:t>
      </w:r>
      <w:r w:rsidDel="00000000" w:rsidR="00000000" w:rsidRPr="00000000">
        <w:rPr>
          <w:i w:val="1"/>
          <w:rtl w:val="0"/>
        </w:rPr>
        <w:t xml:space="preserve"> to students in the event of COVID-19 related disruptions to traditional school operations during the 2020-21 school year. Approved CLPs would ensure that LEAs and public charter schools can count days when instruction was provided toward the 180-day requirement in the law (pursuant to the CLP), and that LEAs will be able to continue receiving BEP funding in remote learning environments. The CLP emergency rule and policy provide the minimum requirements for each CLP and require the CLPs be submitted to the department for review and approval.  </w:t>
      </w:r>
      <w:r w:rsidDel="00000000" w:rsidR="00000000" w:rsidRPr="00000000">
        <w:rPr>
          <w:rtl w:val="0"/>
        </w:rPr>
      </w:r>
    </w:p>
    <w:p w:rsidR="00000000" w:rsidDel="00000000" w:rsidP="00000000" w:rsidRDefault="00000000" w:rsidRPr="00000000" w14:paraId="0000002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2B">
      <w:pPr>
        <w:ind w:left="10" w:firstLine="7"/>
        <w:rPr/>
      </w:pPr>
      <w:r w:rsidDel="00000000" w:rsidR="00000000" w:rsidRPr="00000000">
        <w:rPr>
          <w:rtl w:val="0"/>
        </w:rPr>
        <w:t xml:space="preserve">The department would like to underscore the critical importance of this work. The pandemic has been unlike any other time in our lives and has shifted education in the state of Tennessee. As noted in the department’s </w:t>
      </w:r>
      <w:r w:rsidDel="00000000" w:rsidR="00000000" w:rsidRPr="00000000">
        <w:rPr>
          <w:i w:val="1"/>
          <w:color w:val="0563c1"/>
          <w:u w:val="single"/>
          <w:rtl w:val="0"/>
        </w:rPr>
        <w:t xml:space="preserve">Reopening Schools: Overview Guide for LEAs</w:t>
      </w:r>
      <w:r w:rsidDel="00000000" w:rsidR="00000000" w:rsidRPr="00000000">
        <w:rPr>
          <w:rtl w:val="0"/>
        </w:rPr>
        <w:t xml:space="preserve">, the pandemic has elevated known gaps, and there is urgency for a child-centered strategy. This is especially true for our youngest learners, those with existing achievement gaps, those in rural communities, and those who need additional school-based services.  </w:t>
      </w:r>
    </w:p>
    <w:p w:rsidR="00000000" w:rsidDel="00000000" w:rsidP="00000000" w:rsidRDefault="00000000" w:rsidRPr="00000000" w14:paraId="0000002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2D">
      <w:pPr>
        <w:ind w:left="10" w:firstLine="7"/>
        <w:rPr/>
      </w:pPr>
      <w:r w:rsidDel="00000000" w:rsidR="00000000" w:rsidRPr="00000000">
        <w:rPr>
          <w:rtl w:val="0"/>
        </w:rPr>
        <w:t xml:space="preserve">While school closures this past spring were challenging and likely created increased gaps in learning loss, we must focus on the upcoming school year. Our educators, principals, LEA and site staff worked hard and pushed to provide their students with access to instructional programming during this unexpected crisis. This year presents similar uncertainties and a need for contingency planning in key areas.   </w:t>
      </w:r>
    </w:p>
    <w:p w:rsidR="00000000" w:rsidDel="00000000" w:rsidP="00000000" w:rsidRDefault="00000000" w:rsidRPr="00000000" w14:paraId="0000002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2F">
      <w:pPr>
        <w:ind w:left="10" w:firstLine="7"/>
        <w:rPr/>
      </w:pPr>
      <w:r w:rsidDel="00000000" w:rsidR="00000000" w:rsidRPr="00000000">
        <w:rPr>
          <w:rtl w:val="0"/>
        </w:rPr>
        <w:t xml:space="preserve">Collectively, we must work together to provide our children with a quality education that meets student and family expectations and represents our strong Tennessee public schools. This degree of planning will be difficult for a number of reasons: non-traditional school models, funding and budget constraints, health considerations and procedures, general anxiety and fear, and overall gaps in our shared knowledge of how to implement new ways of teaching and learning. We have not done this before, and it is hard.  </w:t>
      </w:r>
    </w:p>
    <w:p w:rsidR="00000000" w:rsidDel="00000000" w:rsidP="00000000" w:rsidRDefault="00000000" w:rsidRPr="00000000" w14:paraId="0000003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31">
      <w:pPr>
        <w:ind w:left="10" w:firstLine="7"/>
        <w:rPr/>
      </w:pPr>
      <w:r w:rsidDel="00000000" w:rsidR="00000000" w:rsidRPr="00000000">
        <w:rPr>
          <w:rtl w:val="0"/>
        </w:rPr>
        <w:t xml:space="preserve">Yet, we know that we can, that we must, and that we will. It is not a question of “if,” but “how.”  </w:t>
      </w:r>
    </w:p>
    <w:p w:rsidR="00000000" w:rsidDel="00000000" w:rsidP="00000000" w:rsidRDefault="00000000" w:rsidRPr="00000000" w14:paraId="0000003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33">
      <w:pPr>
        <w:ind w:left="10" w:firstLine="7"/>
        <w:rPr/>
      </w:pPr>
      <w:r w:rsidDel="00000000" w:rsidR="00000000" w:rsidRPr="00000000">
        <w:rPr>
          <w:rtl w:val="0"/>
        </w:rPr>
        <w:t xml:space="preserve">Throughout this process, there will be a number of supports that will be provided, and the department encourages LEAs to take advantage of any of those that will support planning or implementation work at the local level. Specifically, the department has and will provide support grants, technology grants, no-cost professional development opportunities, grants to support students with disabilities, internal staffing support, and a free online instructional tool for virtual teaching and learning (launching in August).  </w:t>
      </w:r>
    </w:p>
    <w:p w:rsidR="00000000" w:rsidDel="00000000" w:rsidP="00000000" w:rsidRDefault="00000000" w:rsidRPr="00000000" w14:paraId="00000034">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35">
      <w:pPr>
        <w:ind w:left="10" w:firstLine="7"/>
        <w:rPr/>
      </w:pPr>
      <w:r w:rsidDel="00000000" w:rsidR="00000000" w:rsidRPr="00000000">
        <w:rPr>
          <w:rtl w:val="0"/>
        </w:rPr>
        <w:t xml:space="preserve">Will we likely need to do more with less? Yes. Will we need to change the way we teach and run our schools and LEAs? Probably. Are we as educators willing to do what it takes to support our students and one another? Absolutely. Will we get there together? Without question. </w:t>
      </w:r>
    </w:p>
    <w:p w:rsidR="00000000" w:rsidDel="00000000" w:rsidP="00000000" w:rsidRDefault="00000000" w:rsidRPr="00000000" w14:paraId="0000003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37">
      <w:pPr>
        <w:spacing w:after="60" w:lineRule="auto"/>
        <w:ind w:left="10" w:firstLine="7"/>
        <w:rPr/>
      </w:pPr>
      <w:r w:rsidDel="00000000" w:rsidR="00000000" w:rsidRPr="00000000">
        <w:rPr>
          <w:rtl w:val="0"/>
        </w:rPr>
        <w:t xml:space="preserve">Keep going. Hold on. Take care. </w:t>
      </w:r>
    </w:p>
    <w:p w:rsidR="00000000" w:rsidDel="00000000" w:rsidP="00000000" w:rsidRDefault="00000000" w:rsidRPr="00000000" w14:paraId="00000038">
      <w:pPr>
        <w:spacing w:after="0" w:line="259" w:lineRule="auto"/>
        <w:ind w:left="80" w:firstLine="0"/>
        <w:jc w:val="center"/>
        <w:rPr/>
      </w:pPr>
      <w:r w:rsidDel="00000000" w:rsidR="00000000" w:rsidRPr="00000000">
        <w:rPr>
          <w:b w:val="1"/>
          <w:sz w:val="32"/>
          <w:szCs w:val="32"/>
          <w:rtl w:val="0"/>
        </w:rPr>
        <w:t xml:space="preserve"> </w:t>
      </w:r>
      <w:r w:rsidDel="00000000" w:rsidR="00000000" w:rsidRPr="00000000">
        <w:rPr>
          <w:rtl w:val="0"/>
        </w:rPr>
      </w:r>
    </w:p>
    <w:p w:rsidR="00000000" w:rsidDel="00000000" w:rsidP="00000000" w:rsidRDefault="00000000" w:rsidRPr="00000000" w14:paraId="00000039">
      <w:pPr>
        <w:spacing w:after="0" w:line="259" w:lineRule="auto"/>
        <w:ind w:left="80" w:firstLine="0"/>
        <w:jc w:val="center"/>
        <w:rPr/>
      </w:pPr>
      <w:r w:rsidDel="00000000" w:rsidR="00000000" w:rsidRPr="00000000">
        <w:rPr>
          <w:b w:val="1"/>
          <w:sz w:val="32"/>
          <w:szCs w:val="32"/>
          <w:rtl w:val="0"/>
        </w:rPr>
        <w:t xml:space="preserve"> </w:t>
      </w:r>
      <w:r w:rsidDel="00000000" w:rsidR="00000000" w:rsidRPr="00000000">
        <w:rPr>
          <w:rtl w:val="0"/>
        </w:rPr>
      </w:r>
    </w:p>
    <w:p w:rsidR="00000000" w:rsidDel="00000000" w:rsidP="00000000" w:rsidRDefault="00000000" w:rsidRPr="00000000" w14:paraId="0000003A">
      <w:pPr>
        <w:spacing w:after="0" w:line="259" w:lineRule="auto"/>
        <w:ind w:left="80" w:firstLine="0"/>
        <w:jc w:val="center"/>
        <w:rPr/>
      </w:pPr>
      <w:r w:rsidDel="00000000" w:rsidR="00000000" w:rsidRPr="00000000">
        <w:rPr>
          <w:b w:val="1"/>
          <w:sz w:val="32"/>
          <w:szCs w:val="32"/>
          <w:rtl w:val="0"/>
        </w:rPr>
        <w:t xml:space="preserve"> </w:t>
      </w:r>
      <w:r w:rsidDel="00000000" w:rsidR="00000000" w:rsidRPr="00000000">
        <w:rPr>
          <w:rtl w:val="0"/>
        </w:rPr>
      </w:r>
    </w:p>
    <w:p w:rsidR="00000000" w:rsidDel="00000000" w:rsidP="00000000" w:rsidRDefault="00000000" w:rsidRPr="00000000" w14:paraId="0000003B">
      <w:pPr>
        <w:spacing w:after="0" w:line="259" w:lineRule="auto"/>
        <w:ind w:left="0" w:firstLine="0"/>
        <w:rPr/>
      </w:pPr>
      <w:r w:rsidDel="00000000" w:rsidR="00000000" w:rsidRPr="00000000">
        <w:rPr>
          <w:b w:val="1"/>
          <w:sz w:val="32"/>
          <w:szCs w:val="32"/>
          <w:rtl w:val="0"/>
        </w:rPr>
        <w:t xml:space="preserve"> </w:t>
      </w:r>
      <w:r w:rsidDel="00000000" w:rsidR="00000000" w:rsidRPr="00000000">
        <w:rPr>
          <w:rtl w:val="0"/>
        </w:rPr>
      </w:r>
    </w:p>
    <w:p w:rsidR="00000000" w:rsidDel="00000000" w:rsidP="00000000" w:rsidRDefault="00000000" w:rsidRPr="00000000" w14:paraId="0000003C">
      <w:pPr>
        <w:spacing w:after="0" w:line="259" w:lineRule="auto"/>
        <w:ind w:left="0" w:firstLine="0"/>
        <w:rPr/>
      </w:pPr>
      <w:r w:rsidDel="00000000" w:rsidR="00000000" w:rsidRPr="00000000">
        <w:rPr>
          <w:b w:val="1"/>
          <w:sz w:val="32"/>
          <w:szCs w:val="32"/>
          <w:rtl w:val="0"/>
        </w:rPr>
        <w:t xml:space="preserve"> </w:t>
      </w:r>
      <w:r w:rsidDel="00000000" w:rsidR="00000000" w:rsidRPr="00000000">
        <w:rPr>
          <w:rtl w:val="0"/>
        </w:rPr>
      </w:r>
    </w:p>
    <w:p w:rsidR="00000000" w:rsidDel="00000000" w:rsidP="00000000" w:rsidRDefault="00000000" w:rsidRPr="00000000" w14:paraId="0000003D">
      <w:pPr>
        <w:pStyle w:val="Heading2"/>
        <w:spacing w:after="0" w:lineRule="auto"/>
        <w:ind w:left="17" w:right="0" w:firstLine="0"/>
        <w:jc w:val="center"/>
        <w:rPr/>
      </w:pPr>
      <w:r w:rsidDel="00000000" w:rsidR="00000000" w:rsidRPr="00000000">
        <w:rPr>
          <w:b w:val="1"/>
          <w:color w:val="0070c0"/>
          <w:sz w:val="32"/>
          <w:szCs w:val="32"/>
          <w:rtl w:val="0"/>
        </w:rPr>
        <w:t xml:space="preserve">CONTINUOUS LEARNING PLAN TEMPLATE </w:t>
      </w:r>
      <w:r w:rsidDel="00000000" w:rsidR="00000000" w:rsidRPr="00000000">
        <w:rPr>
          <w:rtl w:val="0"/>
        </w:rPr>
      </w:r>
    </w:p>
    <w:p w:rsidR="00000000" w:rsidDel="00000000" w:rsidP="00000000" w:rsidRDefault="00000000" w:rsidRPr="00000000" w14:paraId="0000003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3F">
      <w:pPr>
        <w:spacing w:after="15" w:line="259" w:lineRule="auto"/>
        <w:ind w:left="0" w:firstLine="0"/>
        <w:rPr/>
      </w:pPr>
      <w:r w:rsidDel="00000000" w:rsidR="00000000" w:rsidRPr="00000000">
        <w:rPr>
          <w:rtl w:val="0"/>
        </w:rPr>
        <w:t xml:space="preserve"> </w:t>
      </w:r>
    </w:p>
    <w:p w:rsidR="00000000" w:rsidDel="00000000" w:rsidP="00000000" w:rsidRDefault="00000000" w:rsidRPr="00000000" w14:paraId="00000040">
      <w:pPr>
        <w:pStyle w:val="Heading3"/>
        <w:ind w:left="-5" w:firstLine="0"/>
        <w:rPr/>
      </w:pPr>
      <w:r w:rsidDel="00000000" w:rsidR="00000000" w:rsidRPr="00000000">
        <w:rPr>
          <w:rtl w:val="0"/>
        </w:rPr>
        <w:t xml:space="preserve">SECTION 1: COVER PAGE </w:t>
      </w:r>
    </w:p>
    <w:p w:rsidR="00000000" w:rsidDel="00000000" w:rsidP="00000000" w:rsidRDefault="00000000" w:rsidRPr="00000000" w14:paraId="00000041">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2">
      <w:pPr>
        <w:pStyle w:val="Heading4"/>
        <w:ind w:left="-5" w:firstLine="0"/>
        <w:rPr/>
      </w:pPr>
      <w:r w:rsidDel="00000000" w:rsidR="00000000" w:rsidRPr="00000000">
        <w:rPr>
          <w:rtl w:val="0"/>
        </w:rPr>
        <w:t xml:space="preserve">Part 1.1: Snapshot Information </w:t>
      </w:r>
    </w:p>
    <w:p w:rsidR="00000000" w:rsidDel="00000000" w:rsidP="00000000" w:rsidRDefault="00000000" w:rsidRPr="00000000" w14:paraId="00000043">
      <w:pPr>
        <w:spacing w:after="0" w:line="259" w:lineRule="auto"/>
        <w:ind w:left="0" w:firstLine="0"/>
        <w:rPr/>
      </w:pPr>
      <w:r w:rsidDel="00000000" w:rsidR="00000000" w:rsidRPr="00000000">
        <w:rPr>
          <w:rtl w:val="0"/>
        </w:rPr>
        <w:t xml:space="preserve"> </w:t>
      </w:r>
    </w:p>
    <w:tbl>
      <w:tblPr>
        <w:tblStyle w:val="Table1"/>
        <w:tblW w:w="5479.0" w:type="dxa"/>
        <w:jc w:val="left"/>
        <w:tblInd w:w="0.0" w:type="dxa"/>
        <w:tblLayout w:type="fixed"/>
        <w:tblLook w:val="0400"/>
      </w:tblPr>
      <w:tblGrid>
        <w:gridCol w:w="5479"/>
        <w:tblGridChange w:id="0">
          <w:tblGrid>
            <w:gridCol w:w="5479"/>
          </w:tblGrid>
        </w:tblGridChange>
      </w:tblGrid>
      <w:tr>
        <w:trPr>
          <w:trHeight w:val="30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after="0" w:line="259" w:lineRule="auto"/>
              <w:ind w:left="0" w:firstLine="0"/>
              <w:rPr/>
            </w:pPr>
            <w:r w:rsidDel="00000000" w:rsidR="00000000" w:rsidRPr="00000000">
              <w:rPr>
                <w:rFonts w:ascii="Arial" w:cs="Arial" w:eastAsia="Arial" w:hAnsi="Arial"/>
                <w:sz w:val="20"/>
                <w:szCs w:val="20"/>
                <w:rtl w:val="0"/>
              </w:rPr>
              <w:t xml:space="preserve">Morgan County</w:t>
            </w:r>
            <w:r w:rsidDel="00000000" w:rsidR="00000000" w:rsidRPr="00000000">
              <w:rPr>
                <w:rtl w:val="0"/>
              </w:rPr>
              <w:t xml:space="preserve"> </w:t>
            </w:r>
          </w:p>
        </w:tc>
      </w:tr>
    </w:tbl>
    <w:p w:rsidR="00000000" w:rsidDel="00000000" w:rsidP="00000000" w:rsidRDefault="00000000" w:rsidRPr="00000000" w14:paraId="00000045">
      <w:pPr>
        <w:ind w:left="10" w:firstLine="7"/>
        <w:rPr/>
      </w:pPr>
      <w:r w:rsidDel="00000000" w:rsidR="00000000" w:rsidRPr="00000000">
        <w:rPr>
          <w:rtl w:val="0"/>
        </w:rPr>
        <w:t xml:space="preserve">Please enter the name of the LEA or charter school: </w:t>
      </w:r>
    </w:p>
    <w:p w:rsidR="00000000" w:rsidDel="00000000" w:rsidP="00000000" w:rsidRDefault="00000000" w:rsidRPr="00000000" w14:paraId="0000004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47">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48">
      <w:pPr>
        <w:ind w:left="10" w:firstLine="7"/>
        <w:rPr/>
      </w:pPr>
      <w:r w:rsidDel="00000000" w:rsidR="00000000" w:rsidRPr="00000000">
        <w:rPr>
          <w:rtl w:val="0"/>
        </w:rPr>
        <w:t xml:space="preserve">Please enter the contact name and information for a single point of contact for the LEA or charter school:  </w:t>
      </w:r>
    </w:p>
    <w:p w:rsidR="00000000" w:rsidDel="00000000" w:rsidP="00000000" w:rsidRDefault="00000000" w:rsidRPr="00000000" w14:paraId="00000049">
      <w:pPr>
        <w:pBdr>
          <w:top w:color="000000" w:space="0" w:sz="4" w:val="single"/>
          <w:left w:color="000000" w:space="0" w:sz="4" w:val="single"/>
          <w:bottom w:color="000000" w:space="0" w:sz="4" w:val="single"/>
          <w:right w:color="000000" w:space="0" w:sz="4" w:val="single"/>
        </w:pBdr>
        <w:spacing w:after="19" w:line="259" w:lineRule="auto"/>
        <w:ind w:left="39" w:firstLine="0"/>
        <w:rPr/>
      </w:pPr>
      <w:r w:rsidDel="00000000" w:rsidR="00000000" w:rsidRPr="00000000">
        <w:rPr>
          <w:rFonts w:ascii="Arial" w:cs="Arial" w:eastAsia="Arial" w:hAnsi="Arial"/>
          <w:sz w:val="20"/>
          <w:szCs w:val="20"/>
          <w:rtl w:val="0"/>
        </w:rPr>
        <w:t xml:space="preserve">David Treece</w:t>
      </w:r>
      <w:r w:rsidDel="00000000" w:rsidR="00000000" w:rsidRPr="00000000">
        <w:rPr>
          <w:rtl w:val="0"/>
        </w:rPr>
        <w:t xml:space="preserve"> </w:t>
      </w:r>
    </w:p>
    <w:p w:rsidR="00000000" w:rsidDel="00000000" w:rsidP="00000000" w:rsidRDefault="00000000" w:rsidRPr="00000000" w14:paraId="0000004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4B">
      <w:pPr>
        <w:pStyle w:val="Heading4"/>
        <w:ind w:left="-5" w:firstLine="0"/>
        <w:rPr/>
      </w:pPr>
      <w:r w:rsidDel="00000000" w:rsidR="00000000" w:rsidRPr="00000000">
        <w:rPr>
          <w:rtl w:val="0"/>
        </w:rPr>
        <w:t xml:space="preserve">Part 1.2: Landscape Paragraph </w:t>
      </w:r>
    </w:p>
    <w:p w:rsidR="00000000" w:rsidDel="00000000" w:rsidP="00000000" w:rsidRDefault="00000000" w:rsidRPr="00000000" w14:paraId="0000004C">
      <w:pPr>
        <w:ind w:left="10" w:firstLine="7"/>
        <w:rPr/>
      </w:pPr>
      <w:r w:rsidDel="00000000" w:rsidR="00000000" w:rsidRPr="00000000">
        <w:rPr>
          <w:rtl w:val="0"/>
        </w:rPr>
        <w:t xml:space="preserve">The LEA will complete a brief landscape analysis, not to exceed a short paragraph in length. This information will include a needs assessment from the spring closures and 1-2 lines about the overall CLPs for the coming year. This can also include information provided in the LEA’s CARES Act application. As an alternative, the LEA may attach a recent landscape analysis, or the LEA may reference the pages that cover this section in a separate attached document or their CARES Act application. </w:t>
      </w:r>
    </w:p>
    <w:p w:rsidR="00000000" w:rsidDel="00000000" w:rsidP="00000000" w:rsidRDefault="00000000" w:rsidRPr="00000000" w14:paraId="0000004D">
      <w:pPr>
        <w:spacing w:after="0" w:line="259" w:lineRule="auto"/>
        <w:ind w:left="0" w:firstLine="0"/>
        <w:rPr/>
      </w:pPr>
      <w:r w:rsidDel="00000000" w:rsidR="00000000" w:rsidRPr="00000000">
        <w:rPr>
          <w:rtl w:val="0"/>
        </w:rPr>
        <w:t xml:space="preserve"> </w:t>
      </w:r>
    </w:p>
    <w:tbl>
      <w:tblPr>
        <w:tblStyle w:val="Table2"/>
        <w:tblW w:w="10790.0" w:type="dxa"/>
        <w:jc w:val="left"/>
        <w:tblInd w:w="5.0" w:type="dxa"/>
        <w:tblLayout w:type="fixed"/>
        <w:tblLook w:val="0400"/>
      </w:tblPr>
      <w:tblGrid>
        <w:gridCol w:w="10790"/>
        <w:tblGridChange w:id="0">
          <w:tblGrid>
            <w:gridCol w:w="10790"/>
          </w:tblGrid>
        </w:tblGridChange>
      </w:tblGrid>
      <w:tr>
        <w:trPr>
          <w:trHeight w:val="881"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spacing w:after="0" w:line="259" w:lineRule="auto"/>
              <w:ind w:left="0" w:right="7207" w:firstLine="0"/>
              <w:rPr/>
            </w:pPr>
            <w:r w:rsidDel="00000000" w:rsidR="00000000" w:rsidRPr="00000000">
              <w:rPr>
                <w:rFonts w:ascii="Arial" w:cs="Arial" w:eastAsia="Arial" w:hAnsi="Arial"/>
                <w:sz w:val="8"/>
                <w:szCs w:val="8"/>
                <w:rtl w:val="0"/>
              </w:rPr>
              <w:t xml:space="preserve">Lack of internet access for all students</w:t>
            </w:r>
            <w:r w:rsidDel="00000000" w:rsidR="00000000" w:rsidRPr="00000000">
              <w:rPr>
                <w:rtl w:val="0"/>
              </w:rPr>
              <w:t xml:space="preserve"> </w:t>
            </w:r>
            <w:r w:rsidDel="00000000" w:rsidR="00000000" w:rsidRPr="00000000">
              <w:rPr>
                <w:rFonts w:ascii="Arial" w:cs="Arial" w:eastAsia="Arial" w:hAnsi="Arial"/>
                <w:sz w:val="8"/>
                <w:szCs w:val="8"/>
                <w:rtl w:val="0"/>
              </w:rPr>
              <w:t xml:space="preserve">Morgan County School District identified the following needs from the spring COVID-19 closures:</w:t>
            </w:r>
            <w:r w:rsidDel="00000000" w:rsidR="00000000" w:rsidRPr="00000000">
              <w:rPr>
                <w:rtl w:val="0"/>
              </w:rPr>
            </w:r>
          </w:p>
          <w:p w:rsidR="00000000" w:rsidDel="00000000" w:rsidP="00000000" w:rsidRDefault="00000000" w:rsidRPr="00000000" w14:paraId="0000004F">
            <w:pPr>
              <w:spacing w:after="0" w:line="233" w:lineRule="auto"/>
              <w:ind w:left="0" w:right="6180" w:firstLine="0"/>
              <w:rPr/>
            </w:pPr>
            <w:r w:rsidDel="00000000" w:rsidR="00000000" w:rsidRPr="00000000">
              <w:rPr>
                <w:rFonts w:ascii="Arial" w:cs="Arial" w:eastAsia="Arial" w:hAnsi="Arial"/>
                <w:sz w:val="8"/>
                <w:szCs w:val="8"/>
                <w:rtl w:val="0"/>
              </w:rPr>
              <w:t xml:space="preserve">Insufficient number electronic devices and digitized curriculum including interventions to close any gaps in learning Inadequate teacher preparation and materials for remote learning</w:t>
            </w:r>
            <w:r w:rsidDel="00000000" w:rsidR="00000000" w:rsidRPr="00000000">
              <w:rPr>
                <w:rtl w:val="0"/>
              </w:rPr>
            </w:r>
          </w:p>
          <w:p w:rsidR="00000000" w:rsidDel="00000000" w:rsidP="00000000" w:rsidRDefault="00000000" w:rsidRPr="00000000" w14:paraId="00000050">
            <w:pPr>
              <w:spacing w:after="0" w:line="259" w:lineRule="auto"/>
              <w:ind w:left="0" w:firstLine="0"/>
              <w:rPr/>
            </w:pPr>
            <w:r w:rsidDel="00000000" w:rsidR="00000000" w:rsidRPr="00000000">
              <w:rPr>
                <w:rFonts w:ascii="Arial" w:cs="Arial" w:eastAsia="Arial" w:hAnsi="Arial"/>
                <w:sz w:val="8"/>
                <w:szCs w:val="8"/>
                <w:rtl w:val="0"/>
              </w:rPr>
              <w:t xml:space="preserve">Sporadic frequency of communication and access to new methods of meaningful interactions for well-checks on all students</w:t>
            </w:r>
            <w:r w:rsidDel="00000000" w:rsidR="00000000" w:rsidRPr="00000000">
              <w:rPr>
                <w:rtl w:val="0"/>
              </w:rPr>
            </w:r>
          </w:p>
          <w:p w:rsidR="00000000" w:rsidDel="00000000" w:rsidP="00000000" w:rsidRDefault="00000000" w:rsidRPr="00000000" w14:paraId="00000051">
            <w:pPr>
              <w:spacing w:after="0" w:line="259" w:lineRule="auto"/>
              <w:ind w:left="0" w:firstLine="0"/>
              <w:rPr/>
            </w:pPr>
            <w:r w:rsidDel="00000000" w:rsidR="00000000" w:rsidRPr="00000000">
              <w:rPr>
                <w:rFonts w:ascii="Arial" w:cs="Arial" w:eastAsia="Arial" w:hAnsi="Arial"/>
                <w:sz w:val="8"/>
                <w:szCs w:val="8"/>
                <w:rtl w:val="0"/>
              </w:rPr>
              <w:t xml:space="preserve">Based on the analysis of the above needs, Morgan County Schools will offer two formats of learning:  traditional and remote.  In addition, professional development will focus on a variety of remote learning methods. </w:t>
            </w:r>
            <w:r w:rsidDel="00000000" w:rsidR="00000000" w:rsidRPr="00000000">
              <w:rPr>
                <w:rtl w:val="0"/>
              </w:rPr>
            </w:r>
          </w:p>
        </w:tc>
      </w:tr>
    </w:tbl>
    <w:p w:rsidR="00000000" w:rsidDel="00000000" w:rsidP="00000000" w:rsidRDefault="00000000" w:rsidRPr="00000000" w14:paraId="0000005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53">
      <w:pPr>
        <w:pStyle w:val="Heading4"/>
        <w:ind w:left="-5" w:firstLine="0"/>
        <w:rPr/>
      </w:pPr>
      <w:r w:rsidDel="00000000" w:rsidR="00000000" w:rsidRPr="00000000">
        <w:rPr>
          <w:rtl w:val="0"/>
        </w:rPr>
        <w:t xml:space="preserve">Part 1.3: COVID Plan </w:t>
      </w:r>
    </w:p>
    <w:p w:rsidR="00000000" w:rsidDel="00000000" w:rsidP="00000000" w:rsidRDefault="00000000" w:rsidRPr="00000000" w14:paraId="00000054">
      <w:pPr>
        <w:ind w:left="10" w:firstLine="7"/>
        <w:rPr/>
      </w:pPr>
      <w:r w:rsidDel="00000000" w:rsidR="00000000" w:rsidRPr="00000000">
        <w:rPr>
          <w:rtl w:val="0"/>
        </w:rPr>
        <w:t xml:space="preserve">If the CLP will not be implemented at the beginning of the school year, the LEA should provide either a narrative summary OR an attachment of the decision-trigger process for school building closures and an estimate of the timeline for full implementation of the CLP in that instance.  </w:t>
      </w:r>
    </w:p>
    <w:p w:rsidR="00000000" w:rsidDel="00000000" w:rsidP="00000000" w:rsidRDefault="00000000" w:rsidRPr="00000000" w14:paraId="00000055">
      <w:pPr>
        <w:spacing w:after="0" w:line="259" w:lineRule="auto"/>
        <w:ind w:left="0" w:firstLine="0"/>
        <w:rPr/>
      </w:pPr>
      <w:r w:rsidDel="00000000" w:rsidR="00000000" w:rsidRPr="00000000">
        <w:rPr>
          <w:rtl w:val="0"/>
        </w:rPr>
        <w:t xml:space="preserve"> </w:t>
      </w:r>
    </w:p>
    <w:tbl>
      <w:tblPr>
        <w:tblStyle w:val="Table3"/>
        <w:tblW w:w="10790.0" w:type="dxa"/>
        <w:jc w:val="left"/>
        <w:tblInd w:w="5.0" w:type="dxa"/>
        <w:tblLayout w:type="fixed"/>
        <w:tblLook w:val="0400"/>
      </w:tblPr>
      <w:tblGrid>
        <w:gridCol w:w="10790"/>
        <w:tblGridChange w:id="0">
          <w:tblGrid>
            <w:gridCol w:w="10790"/>
          </w:tblGrid>
        </w:tblGridChange>
      </w:tblGrid>
      <w:tr>
        <w:trPr>
          <w:trHeight w:val="136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057">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58">
      <w:pPr>
        <w:pStyle w:val="Heading4"/>
        <w:ind w:left="-5" w:firstLine="0"/>
        <w:rPr/>
      </w:pPr>
      <w:r w:rsidDel="00000000" w:rsidR="00000000" w:rsidRPr="00000000">
        <w:rPr>
          <w:rtl w:val="0"/>
        </w:rPr>
        <w:t xml:space="preserve">Part 1.4: Authorizer Engagement (only charters complete) </w:t>
      </w:r>
    </w:p>
    <w:p w:rsidR="00000000" w:rsidDel="00000000" w:rsidP="00000000" w:rsidRDefault="00000000" w:rsidRPr="00000000" w14:paraId="00000059">
      <w:pPr>
        <w:ind w:left="10" w:firstLine="7"/>
        <w:rPr/>
      </w:pPr>
      <w:r w:rsidDel="00000000" w:rsidR="00000000" w:rsidRPr="00000000">
        <w:rPr>
          <w:rtl w:val="0"/>
        </w:rPr>
        <w:t xml:space="preserve">All charter schools should denote if a copy of their CLP was sent to the charter authorizer. Charter schools are strongly encouraged to work with their charter authorizer when developing their CLP to ensure the charter school CLP is not in conflict with provisions of the charter agreement or memorandum of agreement related to performance goals or services provided to the charter school by the authorizer. </w:t>
      </w:r>
    </w:p>
    <w:p w:rsidR="00000000" w:rsidDel="00000000" w:rsidP="00000000" w:rsidRDefault="00000000" w:rsidRPr="00000000" w14:paraId="0000005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5B">
      <w:pPr>
        <w:spacing w:after="0" w:line="259" w:lineRule="auto"/>
        <w:ind w:left="0" w:firstLine="0"/>
        <w:rPr/>
      </w:pPr>
      <w:r w:rsidDel="00000000" w:rsidR="00000000" w:rsidRPr="00000000">
        <w:rPr>
          <w:rtl w:val="0"/>
        </w:rPr>
        <w:t xml:space="preserve"> </w:t>
      </w:r>
    </w:p>
    <w:tbl>
      <w:tblPr>
        <w:tblStyle w:val="Table4"/>
        <w:tblW w:w="10790.0" w:type="dxa"/>
        <w:jc w:val="left"/>
        <w:tblInd w:w="5.0" w:type="dxa"/>
        <w:tblLayout w:type="fixed"/>
        <w:tblLook w:val="0400"/>
      </w:tblPr>
      <w:tblGrid>
        <w:gridCol w:w="10790"/>
        <w:tblGridChange w:id="0">
          <w:tblGrid>
            <w:gridCol w:w="10790"/>
          </w:tblGrid>
        </w:tblGridChange>
      </w:tblGrid>
      <w:tr>
        <w:trPr>
          <w:trHeight w:val="101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05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5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5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4">
      <w:pPr>
        <w:ind w:left="10" w:firstLine="7"/>
        <w:rPr/>
      </w:pPr>
      <w:r w:rsidDel="00000000" w:rsidR="00000000" w:rsidRPr="00000000">
        <w:rPr>
          <w:b w:val="1"/>
          <w:rtl w:val="0"/>
        </w:rPr>
        <w:t xml:space="preserve">Note: </w:t>
      </w:r>
      <w:r w:rsidDel="00000000" w:rsidR="00000000" w:rsidRPr="00000000">
        <w:rPr>
          <w:rtl w:val="0"/>
        </w:rPr>
        <w:t xml:space="preserve">Throughout this document there are references to various grade bands. The Department recognizes that LEAs may have a variety of grade bands, such as K-8 schools, 6-12 schools, and K-12 schools, and may also have approaches divided by primary and intermediate elementary grades, etc. LEAs have the option of multiple-select throughout the application and may provide any information that is helpful in detailing their CLPs. LEAs do not need to conform to a specific grade band.  </w:t>
      </w:r>
    </w:p>
    <w:p w:rsidR="00000000" w:rsidDel="00000000" w:rsidP="00000000" w:rsidRDefault="00000000" w:rsidRPr="00000000" w14:paraId="0000006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6">
      <w:pPr>
        <w:ind w:left="10" w:firstLine="7"/>
        <w:rPr/>
      </w:pPr>
      <w:r w:rsidDel="00000000" w:rsidR="00000000" w:rsidRPr="00000000">
        <w:rPr>
          <w:b w:val="1"/>
          <w:rtl w:val="0"/>
        </w:rPr>
        <w:t xml:space="preserve">Note: </w:t>
      </w:r>
      <w:r w:rsidDel="00000000" w:rsidR="00000000" w:rsidRPr="00000000">
        <w:rPr>
          <w:rtl w:val="0"/>
        </w:rPr>
        <w:t xml:space="preserve">Throughout the application, LEAs will be asked to select whether the CLP will be the same in the case of full remote learning. If it is </w:t>
      </w:r>
      <w:r w:rsidDel="00000000" w:rsidR="00000000" w:rsidRPr="00000000">
        <w:rPr>
          <w:u w:val="single"/>
          <w:rtl w:val="0"/>
        </w:rPr>
        <w:t xml:space="preserve">not</w:t>
      </w:r>
      <w:r w:rsidDel="00000000" w:rsidR="00000000" w:rsidRPr="00000000">
        <w:rPr>
          <w:rtl w:val="0"/>
        </w:rPr>
        <w:t xml:space="preserve"> the same, then the section will appear twice (once for how schools will open in person and once for full remote learning.) </w:t>
      </w:r>
    </w:p>
    <w:p w:rsidR="00000000" w:rsidDel="00000000" w:rsidP="00000000" w:rsidRDefault="00000000" w:rsidRPr="00000000" w14:paraId="00000067">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A">
      <w:pPr>
        <w:spacing w:after="15" w:line="259" w:lineRule="auto"/>
        <w:ind w:left="0" w:firstLine="0"/>
        <w:rPr/>
      </w:pPr>
      <w:r w:rsidDel="00000000" w:rsidR="00000000" w:rsidRPr="00000000">
        <w:rPr>
          <w:rtl w:val="0"/>
        </w:rPr>
        <w:t xml:space="preserve"> </w:t>
      </w:r>
    </w:p>
    <w:p w:rsidR="00000000" w:rsidDel="00000000" w:rsidP="00000000" w:rsidRDefault="00000000" w:rsidRPr="00000000" w14:paraId="0000006B">
      <w:pPr>
        <w:pStyle w:val="Heading3"/>
        <w:ind w:left="-5" w:firstLine="0"/>
        <w:rPr/>
      </w:pPr>
      <w:r w:rsidDel="00000000" w:rsidR="00000000" w:rsidRPr="00000000">
        <w:rPr>
          <w:rtl w:val="0"/>
        </w:rPr>
        <w:t xml:space="preserve">SECTION 2: PROGRAMMATIC MODEL FOR THE 2020-2021 SCHOOL YEAR </w:t>
      </w:r>
    </w:p>
    <w:p w:rsidR="00000000" w:rsidDel="00000000" w:rsidP="00000000" w:rsidRDefault="00000000" w:rsidRPr="00000000" w14:paraId="0000006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D">
      <w:pPr>
        <w:ind w:left="10" w:firstLine="7"/>
        <w:rPr/>
      </w:pPr>
      <w:r w:rsidDel="00000000" w:rsidR="00000000" w:rsidRPr="00000000">
        <w:rPr>
          <w:rtl w:val="0"/>
        </w:rPr>
        <w:t xml:space="preserve">This section should provide information on the instructional models that will be employed by the LEA. Please note the requirements for the various pathways selected. </w:t>
      </w:r>
      <w:r w:rsidDel="00000000" w:rsidR="00000000" w:rsidRPr="00000000">
        <w:rPr>
          <w:b w:val="1"/>
          <w:i w:val="1"/>
          <w:rtl w:val="0"/>
        </w:rPr>
        <w:t xml:space="preserve">Note: </w:t>
      </w:r>
      <w:r w:rsidDel="00000000" w:rsidR="00000000" w:rsidRPr="00000000">
        <w:rPr>
          <w:i w:val="1"/>
          <w:rtl w:val="0"/>
        </w:rPr>
        <w:t xml:space="preserve">Per State Board of Education rule and policy, LEAs must have approved CLPs to receive BEP funding in remote learning environments.  </w:t>
      </w:r>
      <w:r w:rsidDel="00000000" w:rsidR="00000000" w:rsidRPr="00000000">
        <w:rPr>
          <w:rtl w:val="0"/>
        </w:rPr>
      </w:r>
    </w:p>
    <w:p w:rsidR="00000000" w:rsidDel="00000000" w:rsidP="00000000" w:rsidRDefault="00000000" w:rsidRPr="00000000" w14:paraId="0000006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F">
      <w:pPr>
        <w:ind w:left="10" w:firstLine="7"/>
        <w:rPr/>
      </w:pPr>
      <w:r w:rsidDel="00000000" w:rsidR="00000000" w:rsidRPr="00000000">
        <w:rPr>
          <w:rtl w:val="0"/>
        </w:rPr>
        <w:t xml:space="preserve">CLPs must be submitted to the department by July 24, 2020. LEAs that will not be starting implementation of their CLPs at the beginning of the school year will be able to request permission to submit only Sections 1 and 2 of the CLP by July 24, 2020 in order to receive provisional approval. These requests must be submitted to the department by July 6, 2020. LEAs that receive provisional approval will then be required to submit the remainder of the CLP by August 31, 2020 to receive full approval.  </w:t>
      </w:r>
    </w:p>
    <w:p w:rsidR="00000000" w:rsidDel="00000000" w:rsidP="00000000" w:rsidRDefault="00000000" w:rsidRPr="00000000" w14:paraId="0000007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2">
      <w:pPr>
        <w:pStyle w:val="Heading4"/>
        <w:ind w:left="-5" w:firstLine="0"/>
        <w:rPr/>
      </w:pPr>
      <w:r w:rsidDel="00000000" w:rsidR="00000000" w:rsidRPr="00000000">
        <w:rPr>
          <w:rtl w:val="0"/>
        </w:rPr>
        <w:t xml:space="preserve">Part 2.1: Beginning-of-Year Programmatic Model by Grade Band </w:t>
      </w:r>
    </w:p>
    <w:p w:rsidR="00000000" w:rsidDel="00000000" w:rsidP="00000000" w:rsidRDefault="00000000" w:rsidRPr="00000000" w14:paraId="00000073">
      <w:pPr>
        <w:ind w:left="10" w:firstLine="7"/>
        <w:rPr/>
      </w:pPr>
      <w:r w:rsidDel="00000000" w:rsidR="00000000" w:rsidRPr="00000000">
        <w:rPr>
          <w:rtl w:val="0"/>
        </w:rPr>
        <w:t xml:space="preserve">Please complete the chart below for how you plan to </w:t>
      </w:r>
      <w:r w:rsidDel="00000000" w:rsidR="00000000" w:rsidRPr="00000000">
        <w:rPr>
          <w:u w:val="single"/>
          <w:rtl w:val="0"/>
        </w:rPr>
        <w:t xml:space="preserve">begin</w:t>
      </w:r>
      <w:r w:rsidDel="00000000" w:rsidR="00000000" w:rsidRPr="00000000">
        <w:rPr>
          <w:rtl w:val="0"/>
        </w:rPr>
        <w:t xml:space="preserve"> the 2020-21 school year (check all that apply). The </w:t>
      </w:r>
      <w:r w:rsidDel="00000000" w:rsidR="00000000" w:rsidRPr="00000000">
        <w:rPr>
          <w:i w:val="1"/>
          <w:color w:val="0563c1"/>
          <w:u w:val="single"/>
          <w:rtl w:val="0"/>
        </w:rPr>
        <w:t xml:space="preserve">Reopening Schools: Overview Guide for LEAs</w:t>
      </w:r>
      <w:r w:rsidDel="00000000" w:rsidR="00000000" w:rsidRPr="00000000">
        <w:rPr>
          <w:i w:val="1"/>
          <w:color w:val="0563c1"/>
          <w:rtl w:val="0"/>
        </w:rPr>
        <w:t xml:space="preserve"> </w:t>
      </w:r>
      <w:r w:rsidDel="00000000" w:rsidR="00000000" w:rsidRPr="00000000">
        <w:rPr>
          <w:rtl w:val="0"/>
        </w:rPr>
        <w:t xml:space="preserve">should be referenced for more information or definitions on the various pathways. Even in a traditional in-person model, individual students learning remotely may operate under the CLP; in those cases, please check “family choice.” </w:t>
      </w:r>
    </w:p>
    <w:p w:rsidR="00000000" w:rsidDel="00000000" w:rsidP="00000000" w:rsidRDefault="00000000" w:rsidRPr="00000000" w14:paraId="00000074">
      <w:pPr>
        <w:spacing w:after="0" w:line="259" w:lineRule="auto"/>
        <w:ind w:left="0" w:firstLine="0"/>
        <w:rPr/>
      </w:pPr>
      <w:r w:rsidDel="00000000" w:rsidR="00000000" w:rsidRPr="00000000">
        <w:rPr>
          <w:rtl w:val="0"/>
        </w:rPr>
        <w:t xml:space="preserve"> </w:t>
      </w:r>
    </w:p>
    <w:tbl>
      <w:tblPr>
        <w:tblStyle w:val="Table5"/>
        <w:tblW w:w="11063.000000000002" w:type="dxa"/>
        <w:jc w:val="left"/>
        <w:tblInd w:w="6.0" w:type="dxa"/>
        <w:tblLayout w:type="fixed"/>
        <w:tblLook w:val="0400"/>
      </w:tblPr>
      <w:tblGrid>
        <w:gridCol w:w="1068"/>
        <w:gridCol w:w="739"/>
        <w:gridCol w:w="918"/>
        <w:gridCol w:w="1026"/>
        <w:gridCol w:w="898"/>
        <w:gridCol w:w="913"/>
        <w:gridCol w:w="1042"/>
        <w:gridCol w:w="891"/>
        <w:gridCol w:w="820"/>
        <w:gridCol w:w="917"/>
        <w:gridCol w:w="916"/>
        <w:gridCol w:w="915"/>
        <w:tblGridChange w:id="0">
          <w:tblGrid>
            <w:gridCol w:w="1068"/>
            <w:gridCol w:w="739"/>
            <w:gridCol w:w="918"/>
            <w:gridCol w:w="1026"/>
            <w:gridCol w:w="898"/>
            <w:gridCol w:w="913"/>
            <w:gridCol w:w="1042"/>
            <w:gridCol w:w="891"/>
            <w:gridCol w:w="820"/>
            <w:gridCol w:w="917"/>
            <w:gridCol w:w="916"/>
            <w:gridCol w:w="915"/>
          </w:tblGrid>
        </w:tblGridChange>
      </w:tblGrid>
      <w:tr>
        <w:trPr>
          <w:trHeight w:val="498" w:hRule="atLeast"/>
        </w:trPr>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75">
            <w:pPr>
              <w:spacing w:after="0" w:line="259" w:lineRule="auto"/>
              <w:ind w:left="0" w:right="35" w:firstLine="0"/>
              <w:jc w:val="center"/>
              <w:rPr/>
            </w:pPr>
            <w:r w:rsidDel="00000000" w:rsidR="00000000" w:rsidRPr="00000000">
              <w:rPr>
                <w:b w:val="1"/>
                <w:sz w:val="20"/>
                <w:szCs w:val="20"/>
                <w:rtl w:val="0"/>
              </w:rPr>
              <w:t xml:space="preserve">MODEL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76">
            <w:pPr>
              <w:spacing w:after="0" w:line="259" w:lineRule="auto"/>
              <w:ind w:left="16" w:firstLine="0"/>
              <w:rPr/>
            </w:pPr>
            <w:r w:rsidDel="00000000" w:rsidR="00000000" w:rsidRPr="00000000">
              <w:rPr>
                <w:b w:val="1"/>
                <w:sz w:val="20"/>
                <w:szCs w:val="20"/>
                <w:rtl w:val="0"/>
              </w:rPr>
              <w:t xml:space="preserve">In-Person Instruction at School Building </w:t>
            </w:r>
            <w:r w:rsidDel="00000000" w:rsidR="00000000" w:rsidRPr="00000000">
              <w:rPr>
                <w:rtl w:val="0"/>
              </w:rPr>
            </w:r>
          </w:p>
          <w:p w:rsidR="00000000" w:rsidDel="00000000" w:rsidP="00000000" w:rsidRDefault="00000000" w:rsidRPr="00000000" w14:paraId="00000077">
            <w:pPr>
              <w:spacing w:after="0" w:line="259" w:lineRule="auto"/>
              <w:ind w:left="0" w:right="33" w:firstLine="0"/>
              <w:jc w:val="center"/>
              <w:rPr/>
            </w:pPr>
            <w:r w:rsidDel="00000000" w:rsidR="00000000" w:rsidRPr="00000000">
              <w:rPr>
                <w:b w:val="1"/>
                <w:sz w:val="20"/>
                <w:szCs w:val="20"/>
                <w:rtl w:val="0"/>
              </w:rPr>
              <w:t xml:space="preserve">Model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d9e2f3" w:val="clear"/>
          </w:tcPr>
          <w:p w:rsidR="00000000" w:rsidDel="00000000" w:rsidP="00000000" w:rsidRDefault="00000000" w:rsidRPr="00000000" w14:paraId="0000007B">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d9e2f3" w:val="clear"/>
          </w:tcPr>
          <w:p w:rsidR="00000000" w:rsidDel="00000000" w:rsidP="00000000" w:rsidRDefault="00000000" w:rsidRPr="00000000" w14:paraId="0000007C">
            <w:pPr>
              <w:spacing w:after="160" w:line="259" w:lineRule="auto"/>
              <w:ind w:left="0" w:firstLine="0"/>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d9e2f3" w:val="clear"/>
            <w:vAlign w:val="center"/>
          </w:tcPr>
          <w:p w:rsidR="00000000" w:rsidDel="00000000" w:rsidP="00000000" w:rsidRDefault="00000000" w:rsidRPr="00000000" w14:paraId="0000007D">
            <w:pPr>
              <w:spacing w:after="0" w:line="259" w:lineRule="auto"/>
              <w:ind w:left="125" w:firstLine="0"/>
              <w:rPr/>
            </w:pPr>
            <w:r w:rsidDel="00000000" w:rsidR="00000000" w:rsidRPr="00000000">
              <w:rPr>
                <w:b w:val="1"/>
                <w:sz w:val="20"/>
                <w:szCs w:val="20"/>
                <w:rtl w:val="0"/>
              </w:rPr>
              <w:t xml:space="preserve">Remote or Hybrid Model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d9e2f3" w:val="clear"/>
          </w:tcPr>
          <w:p w:rsidR="00000000" w:rsidDel="00000000" w:rsidP="00000000" w:rsidRDefault="00000000" w:rsidRPr="00000000" w14:paraId="00000080">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d9e2f3" w:val="clear"/>
          </w:tcPr>
          <w:p w:rsidR="00000000" w:rsidDel="00000000" w:rsidP="00000000" w:rsidRDefault="00000000" w:rsidRPr="00000000" w14:paraId="00000081">
            <w:pPr>
              <w:spacing w:after="160" w:line="259" w:lineRule="auto"/>
              <w:ind w:left="0" w:firstLine="0"/>
              <w:rPr/>
            </w:pPr>
            <w:r w:rsidDel="00000000" w:rsidR="00000000" w:rsidRPr="00000000">
              <w:rPr>
                <w:rtl w:val="0"/>
              </w:rPr>
            </w:r>
          </w:p>
        </w:tc>
      </w:tr>
      <w:tr>
        <w:trPr>
          <w:trHeight w:val="618" w:hRule="atLeast"/>
        </w:trPr>
        <w:tc>
          <w:tcPr>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082">
            <w:pPr>
              <w:spacing w:after="0" w:line="259" w:lineRule="auto"/>
              <w:ind w:left="43" w:firstLine="0"/>
              <w:rPr/>
            </w:pPr>
            <w:r w:rsidDel="00000000" w:rsidR="00000000" w:rsidRPr="00000000">
              <w:rPr>
                <w:b w:val="1"/>
                <w:sz w:val="18"/>
                <w:szCs w:val="18"/>
                <w:rtl w:val="0"/>
              </w:rPr>
              <w:t xml:space="preserve">PATHWAY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083">
            <w:pPr>
              <w:spacing w:after="0" w:line="259" w:lineRule="auto"/>
              <w:ind w:left="25" w:firstLine="0"/>
              <w:rPr/>
            </w:pPr>
            <w:r w:rsidDel="00000000" w:rsidR="00000000" w:rsidRPr="00000000">
              <w:rPr>
                <w:b w:val="1"/>
                <w:sz w:val="20"/>
                <w:szCs w:val="20"/>
                <w:rtl w:val="0"/>
              </w:rPr>
              <w:t xml:space="preserve">Trad’l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84">
            <w:pPr>
              <w:spacing w:after="0" w:line="259" w:lineRule="auto"/>
              <w:ind w:left="0" w:firstLine="0"/>
              <w:jc w:val="center"/>
              <w:rPr/>
            </w:pPr>
            <w:r w:rsidDel="00000000" w:rsidR="00000000" w:rsidRPr="00000000">
              <w:rPr>
                <w:b w:val="1"/>
                <w:sz w:val="20"/>
                <w:szCs w:val="20"/>
                <w:rtl w:val="0"/>
              </w:rPr>
              <w:t xml:space="preserve">Stagger Return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85">
            <w:pPr>
              <w:spacing w:after="0" w:line="259" w:lineRule="auto"/>
              <w:ind w:left="0" w:firstLine="0"/>
              <w:jc w:val="center"/>
              <w:rPr/>
            </w:pPr>
            <w:r w:rsidDel="00000000" w:rsidR="00000000" w:rsidRPr="00000000">
              <w:rPr>
                <w:b w:val="1"/>
                <w:sz w:val="20"/>
                <w:szCs w:val="20"/>
                <w:rtl w:val="0"/>
              </w:rPr>
              <w:t xml:space="preserve">Stagger Schedule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86">
            <w:pPr>
              <w:spacing w:after="0" w:line="259" w:lineRule="auto"/>
              <w:ind w:left="0" w:firstLine="0"/>
              <w:jc w:val="center"/>
              <w:rPr/>
            </w:pPr>
            <w:r w:rsidDel="00000000" w:rsidR="00000000" w:rsidRPr="00000000">
              <w:rPr>
                <w:b w:val="1"/>
                <w:sz w:val="20"/>
                <w:szCs w:val="20"/>
                <w:rtl w:val="0"/>
              </w:rPr>
              <w:t xml:space="preserve">Yearround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87">
            <w:pPr>
              <w:spacing w:after="0" w:line="259" w:lineRule="auto"/>
              <w:ind w:left="0" w:right="32" w:firstLine="0"/>
              <w:jc w:val="center"/>
              <w:rPr/>
            </w:pPr>
            <w:r w:rsidDel="00000000" w:rsidR="00000000" w:rsidRPr="00000000">
              <w:rPr>
                <w:b w:val="1"/>
                <w:sz w:val="20"/>
                <w:szCs w:val="20"/>
                <w:rtl w:val="0"/>
              </w:rPr>
              <w:t xml:space="preserve">Split </w:t>
            </w:r>
            <w:r w:rsidDel="00000000" w:rsidR="00000000" w:rsidRPr="00000000">
              <w:rPr>
                <w:rtl w:val="0"/>
              </w:rPr>
            </w:r>
          </w:p>
          <w:p w:rsidR="00000000" w:rsidDel="00000000" w:rsidP="00000000" w:rsidRDefault="00000000" w:rsidRPr="00000000" w14:paraId="00000088">
            <w:pPr>
              <w:spacing w:after="0" w:line="259" w:lineRule="auto"/>
              <w:ind w:left="0" w:right="36" w:firstLine="0"/>
              <w:jc w:val="center"/>
              <w:rPr/>
            </w:pPr>
            <w:r w:rsidDel="00000000" w:rsidR="00000000" w:rsidRPr="00000000">
              <w:rPr>
                <w:b w:val="1"/>
                <w:sz w:val="20"/>
                <w:szCs w:val="20"/>
                <w:rtl w:val="0"/>
              </w:rPr>
              <w:t xml:space="preserve">Days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89">
            <w:pPr>
              <w:spacing w:after="0" w:line="259" w:lineRule="auto"/>
              <w:ind w:left="0" w:firstLine="0"/>
              <w:jc w:val="center"/>
              <w:rPr/>
            </w:pPr>
            <w:r w:rsidDel="00000000" w:rsidR="00000000" w:rsidRPr="00000000">
              <w:rPr>
                <w:b w:val="1"/>
                <w:sz w:val="20"/>
                <w:szCs w:val="20"/>
                <w:rtl w:val="0"/>
              </w:rPr>
              <w:t xml:space="preserve">Alternate Days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8A">
            <w:pPr>
              <w:spacing w:after="0" w:line="259" w:lineRule="auto"/>
              <w:ind w:left="0" w:firstLine="0"/>
              <w:jc w:val="center"/>
              <w:rPr/>
            </w:pPr>
            <w:r w:rsidDel="00000000" w:rsidR="00000000" w:rsidRPr="00000000">
              <w:rPr>
                <w:b w:val="1"/>
                <w:sz w:val="20"/>
                <w:szCs w:val="20"/>
                <w:rtl w:val="0"/>
              </w:rPr>
              <w:t xml:space="preserve">Need based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8B">
            <w:pPr>
              <w:spacing w:after="0" w:line="259" w:lineRule="auto"/>
              <w:ind w:left="0" w:firstLine="0"/>
              <w:jc w:val="center"/>
              <w:rPr/>
            </w:pPr>
            <w:r w:rsidDel="00000000" w:rsidR="00000000" w:rsidRPr="00000000">
              <w:rPr>
                <w:b w:val="1"/>
                <w:sz w:val="20"/>
                <w:szCs w:val="20"/>
                <w:rtl w:val="0"/>
              </w:rPr>
              <w:t xml:space="preserve">Grade based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8C">
            <w:pPr>
              <w:spacing w:after="0" w:line="259" w:lineRule="auto"/>
              <w:ind w:left="0" w:right="31" w:firstLine="0"/>
              <w:jc w:val="center"/>
              <w:rPr/>
            </w:pPr>
            <w:r w:rsidDel="00000000" w:rsidR="00000000" w:rsidRPr="00000000">
              <w:rPr>
                <w:b w:val="1"/>
                <w:sz w:val="20"/>
                <w:szCs w:val="20"/>
                <w:rtl w:val="0"/>
              </w:rPr>
              <w:t xml:space="preserve">Family </w:t>
            </w:r>
            <w:r w:rsidDel="00000000" w:rsidR="00000000" w:rsidRPr="00000000">
              <w:rPr>
                <w:rtl w:val="0"/>
              </w:rPr>
            </w:r>
          </w:p>
          <w:p w:rsidR="00000000" w:rsidDel="00000000" w:rsidP="00000000" w:rsidRDefault="00000000" w:rsidRPr="00000000" w14:paraId="0000008D">
            <w:pPr>
              <w:spacing w:after="0" w:line="259" w:lineRule="auto"/>
              <w:ind w:left="0" w:right="32" w:firstLine="0"/>
              <w:jc w:val="center"/>
              <w:rPr/>
            </w:pPr>
            <w:r w:rsidDel="00000000" w:rsidR="00000000" w:rsidRPr="00000000">
              <w:rPr>
                <w:b w:val="1"/>
                <w:sz w:val="20"/>
                <w:szCs w:val="20"/>
                <w:rtl w:val="0"/>
              </w:rPr>
              <w:t xml:space="preserve">Choice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8E">
            <w:pPr>
              <w:spacing w:after="0" w:line="259" w:lineRule="auto"/>
              <w:ind w:left="0" w:firstLine="0"/>
              <w:jc w:val="center"/>
              <w:rPr/>
            </w:pPr>
            <w:r w:rsidDel="00000000" w:rsidR="00000000" w:rsidRPr="00000000">
              <w:rPr>
                <w:b w:val="1"/>
                <w:sz w:val="20"/>
                <w:szCs w:val="20"/>
                <w:rtl w:val="0"/>
              </w:rPr>
              <w:t xml:space="preserve">All Virtual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08F">
            <w:pPr>
              <w:spacing w:after="0" w:line="259" w:lineRule="auto"/>
              <w:ind w:left="0" w:right="35" w:firstLine="0"/>
              <w:jc w:val="center"/>
              <w:rPr/>
            </w:pPr>
            <w:r w:rsidDel="00000000" w:rsidR="00000000" w:rsidRPr="00000000">
              <w:rPr>
                <w:b w:val="1"/>
                <w:sz w:val="20"/>
                <w:szCs w:val="20"/>
                <w:rtl w:val="0"/>
              </w:rPr>
              <w:t xml:space="preserve">Other </w:t>
            </w:r>
            <w:r w:rsidDel="00000000" w:rsidR="00000000" w:rsidRPr="00000000">
              <w:rPr>
                <w:rtl w:val="0"/>
              </w:rPr>
            </w:r>
          </w:p>
        </w:tc>
      </w:tr>
      <w:tr>
        <w:trPr>
          <w:trHeight w:val="5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spacing w:after="0" w:line="259" w:lineRule="auto"/>
              <w:ind w:left="0" w:firstLine="0"/>
              <w:rPr/>
            </w:pPr>
            <w:r w:rsidDel="00000000" w:rsidR="00000000" w:rsidRPr="00000000">
              <w:rPr>
                <w:b w:val="1"/>
                <w:sz w:val="20"/>
                <w:szCs w:val="20"/>
                <w:rtl w:val="0"/>
              </w:rPr>
              <w:t xml:space="preserve">Kinder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92">
            <w:pPr>
              <w:spacing w:after="0" w:line="259" w:lineRule="auto"/>
              <w:ind w:left="176" w:firstLine="0"/>
              <w:rPr/>
            </w:pPr>
            <w:r w:rsidDel="00000000" w:rsidR="00000000" w:rsidRPr="00000000">
              <w:rPr>
                <w:rFonts w:ascii="Arial" w:cs="Arial" w:eastAsia="Arial" w:hAnsi="Arial"/>
                <w:sz w:val="36"/>
                <w:szCs w:val="36"/>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spacing w:after="0" w:line="259" w:lineRule="auto"/>
              <w:ind w:left="0"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spacing w:after="0" w:line="259" w:lineRule="auto"/>
              <w:ind w:left="0"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9B">
            <w:pPr>
              <w:spacing w:after="0" w:line="259" w:lineRule="auto"/>
              <w:ind w:left="0" w:right="29" w:firstLine="0"/>
              <w:jc w:val="center"/>
              <w:rPr/>
            </w:pPr>
            <w:r w:rsidDel="00000000" w:rsidR="00000000" w:rsidRPr="00000000">
              <w:rPr>
                <w:rFonts w:ascii="Arial" w:cs="Arial" w:eastAsia="Arial" w:hAnsi="Arial"/>
                <w:sz w:val="36"/>
                <w:szCs w:val="36"/>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spacing w:after="0" w:line="259" w:lineRule="auto"/>
              <w:ind w:left="0" w:firstLine="0"/>
              <w:rPr/>
            </w:pPr>
            <w:r w:rsidDel="00000000" w:rsidR="00000000" w:rsidRPr="00000000">
              <w:rPr>
                <w:b w:val="1"/>
                <w:sz w:val="20"/>
                <w:szCs w:val="20"/>
                <w:rtl w:val="0"/>
              </w:rPr>
              <w:t xml:space="preserve">Elem. </w:t>
            </w:r>
            <w:r w:rsidDel="00000000" w:rsidR="00000000" w:rsidRPr="00000000">
              <w:rPr>
                <w:rtl w:val="0"/>
              </w:rPr>
            </w:r>
          </w:p>
          <w:p w:rsidR="00000000" w:rsidDel="00000000" w:rsidP="00000000" w:rsidRDefault="00000000" w:rsidRPr="00000000" w14:paraId="0000009F">
            <w:pPr>
              <w:spacing w:after="0" w:line="259" w:lineRule="auto"/>
              <w:ind w:left="0" w:firstLine="0"/>
              <w:rPr/>
            </w:pPr>
            <w:r w:rsidDel="00000000" w:rsidR="00000000" w:rsidRPr="00000000">
              <w:rPr>
                <w:b w:val="1"/>
                <w:sz w:val="20"/>
                <w:szCs w:val="20"/>
                <w:rtl w:val="0"/>
              </w:rPr>
              <w:t xml:space="preserve">School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A1">
            <w:pPr>
              <w:spacing w:after="0" w:line="259" w:lineRule="auto"/>
              <w:ind w:left="176" w:firstLine="0"/>
              <w:rPr/>
            </w:pPr>
            <w:r w:rsidDel="00000000" w:rsidR="00000000" w:rsidRPr="00000000">
              <w:rPr>
                <w:rFonts w:ascii="Arial" w:cs="Arial" w:eastAsia="Arial" w:hAnsi="Arial"/>
                <w:sz w:val="36"/>
                <w:szCs w:val="36"/>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spacing w:after="0" w:line="259" w:lineRule="auto"/>
              <w:ind w:left="0"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spacing w:after="0" w:line="259" w:lineRule="auto"/>
              <w:ind w:left="0"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AA">
            <w:pPr>
              <w:spacing w:after="0" w:line="259" w:lineRule="auto"/>
              <w:ind w:left="0" w:right="29" w:firstLine="0"/>
              <w:jc w:val="center"/>
              <w:rPr/>
            </w:pPr>
            <w:r w:rsidDel="00000000" w:rsidR="00000000" w:rsidRPr="00000000">
              <w:rPr>
                <w:rFonts w:ascii="Arial" w:cs="Arial" w:eastAsia="Arial" w:hAnsi="Arial"/>
                <w:sz w:val="36"/>
                <w:szCs w:val="36"/>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spacing w:after="0" w:line="259" w:lineRule="auto"/>
              <w:ind w:left="0" w:firstLine="0"/>
              <w:rPr/>
            </w:pPr>
            <w:r w:rsidDel="00000000" w:rsidR="00000000" w:rsidRPr="00000000">
              <w:rPr>
                <w:b w:val="1"/>
                <w:sz w:val="20"/>
                <w:szCs w:val="20"/>
                <w:rtl w:val="0"/>
              </w:rPr>
              <w:t xml:space="preserve">Middle School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AF">
            <w:pPr>
              <w:spacing w:after="0" w:line="259" w:lineRule="auto"/>
              <w:ind w:left="176" w:firstLine="0"/>
              <w:rPr/>
            </w:pPr>
            <w:r w:rsidDel="00000000" w:rsidR="00000000" w:rsidRPr="00000000">
              <w:rPr>
                <w:rFonts w:ascii="Arial" w:cs="Arial" w:eastAsia="Arial" w:hAnsi="Arial"/>
                <w:sz w:val="36"/>
                <w:szCs w:val="36"/>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spacing w:after="0" w:line="259" w:lineRule="auto"/>
              <w:ind w:left="0"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spacing w:after="0" w:line="259" w:lineRule="auto"/>
              <w:ind w:left="0"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B8">
            <w:pPr>
              <w:spacing w:after="0" w:line="259" w:lineRule="auto"/>
              <w:ind w:left="0" w:right="29" w:firstLine="0"/>
              <w:jc w:val="center"/>
              <w:rPr/>
            </w:pPr>
            <w:r w:rsidDel="00000000" w:rsidR="00000000" w:rsidRPr="00000000">
              <w:rPr>
                <w:rFonts w:ascii="Arial" w:cs="Arial" w:eastAsia="Arial" w:hAnsi="Arial"/>
                <w:sz w:val="36"/>
                <w:szCs w:val="36"/>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spacing w:after="0" w:line="259" w:lineRule="auto"/>
              <w:ind w:left="0" w:firstLine="0"/>
              <w:rPr/>
            </w:pPr>
            <w:r w:rsidDel="00000000" w:rsidR="00000000" w:rsidRPr="00000000">
              <w:rPr>
                <w:b w:val="1"/>
                <w:sz w:val="20"/>
                <w:szCs w:val="20"/>
                <w:rtl w:val="0"/>
              </w:rPr>
              <w:t xml:space="preserve">High School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BD">
            <w:pPr>
              <w:spacing w:after="0" w:line="259" w:lineRule="auto"/>
              <w:ind w:left="176" w:firstLine="0"/>
              <w:rPr/>
            </w:pPr>
            <w:r w:rsidDel="00000000" w:rsidR="00000000" w:rsidRPr="00000000">
              <w:rPr>
                <w:rFonts w:ascii="Arial" w:cs="Arial" w:eastAsia="Arial" w:hAnsi="Arial"/>
                <w:sz w:val="36"/>
                <w:szCs w:val="36"/>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spacing w:after="0" w:line="259" w:lineRule="auto"/>
              <w:ind w:left="0"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spacing w:after="0" w:line="259" w:lineRule="auto"/>
              <w:ind w:left="0"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C6">
            <w:pPr>
              <w:spacing w:after="0" w:line="259" w:lineRule="auto"/>
              <w:ind w:left="0" w:right="29" w:firstLine="0"/>
              <w:jc w:val="center"/>
              <w:rPr/>
            </w:pPr>
            <w:r w:rsidDel="00000000" w:rsidR="00000000" w:rsidRPr="00000000">
              <w:rPr>
                <w:rFonts w:ascii="Arial" w:cs="Arial" w:eastAsia="Arial" w:hAnsi="Arial"/>
                <w:sz w:val="36"/>
                <w:szCs w:val="36"/>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spacing w:after="0" w:line="259" w:lineRule="auto"/>
              <w:ind w:left="1" w:firstLine="0"/>
              <w:rPr/>
            </w:pPr>
            <w:r w:rsidDel="00000000" w:rsidR="00000000" w:rsidRPr="00000000">
              <w:rPr>
                <w:sz w:val="20"/>
                <w:szCs w:val="20"/>
                <w:rtl w:val="0"/>
              </w:rPr>
              <w:t xml:space="preserve"> </w:t>
            </w:r>
            <w:r w:rsidDel="00000000" w:rsidR="00000000" w:rsidRPr="00000000">
              <w:rPr>
                <w:rtl w:val="0"/>
              </w:rPr>
            </w:r>
          </w:p>
        </w:tc>
      </w:tr>
      <w:tr>
        <w:trPr>
          <w:trHeight w:val="497" w:hRule="atLeast"/>
        </w:trPr>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C9">
            <w:pPr>
              <w:spacing w:after="0" w:line="259" w:lineRule="auto"/>
              <w:ind w:left="20" w:firstLine="0"/>
              <w:jc w:val="center"/>
              <w:rPr/>
            </w:pPr>
            <w:r w:rsidDel="00000000" w:rsidR="00000000" w:rsidRPr="00000000">
              <w:rPr>
                <w:b w:val="1"/>
                <w:sz w:val="20"/>
                <w:szCs w:val="20"/>
                <w:rtl w:val="0"/>
              </w:rPr>
              <w:t xml:space="preserve">MODEL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0" w:val="nil"/>
            </w:tcBorders>
            <w:shd w:fill="d9e2f3" w:val="clear"/>
          </w:tcPr>
          <w:p w:rsidR="00000000" w:rsidDel="00000000" w:rsidP="00000000" w:rsidRDefault="00000000" w:rsidRPr="00000000" w14:paraId="000000CA">
            <w:pPr>
              <w:spacing w:after="0" w:line="259" w:lineRule="auto"/>
              <w:ind w:left="122" w:firstLine="0"/>
              <w:rPr/>
            </w:pPr>
            <w:r w:rsidDel="00000000" w:rsidR="00000000" w:rsidRPr="00000000">
              <w:rPr>
                <w:b w:val="1"/>
                <w:sz w:val="20"/>
                <w:szCs w:val="20"/>
                <w:rtl w:val="0"/>
              </w:rPr>
              <w:t xml:space="preserve">In-Person Instruction at School</w:t>
            </w:r>
            <w:r w:rsidDel="00000000" w:rsidR="00000000" w:rsidRPr="00000000">
              <w:rPr>
                <w:rtl w:val="0"/>
              </w:rPr>
            </w:r>
          </w:p>
          <w:p w:rsidR="00000000" w:rsidDel="00000000" w:rsidP="00000000" w:rsidRDefault="00000000" w:rsidRPr="00000000" w14:paraId="000000CB">
            <w:pPr>
              <w:spacing w:after="0" w:line="259" w:lineRule="auto"/>
              <w:ind w:left="840" w:firstLine="0"/>
              <w:jc w:val="center"/>
              <w:rPr/>
            </w:pPr>
            <w:r w:rsidDel="00000000" w:rsidR="00000000" w:rsidRPr="00000000">
              <w:rPr>
                <w:b w:val="1"/>
                <w:sz w:val="20"/>
                <w:szCs w:val="20"/>
                <w:rtl w:val="0"/>
              </w:rPr>
              <w:t xml:space="preserve">Model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d9e2f3" w:val="clear"/>
          </w:tcPr>
          <w:p w:rsidR="00000000" w:rsidDel="00000000" w:rsidP="00000000" w:rsidRDefault="00000000" w:rsidRPr="00000000" w14:paraId="000000CE">
            <w:pPr>
              <w:spacing w:after="0" w:line="259" w:lineRule="auto"/>
              <w:ind w:left="-24" w:firstLine="0"/>
              <w:jc w:val="both"/>
              <w:rPr/>
            </w:pPr>
            <w:r w:rsidDel="00000000" w:rsidR="00000000" w:rsidRPr="00000000">
              <w:rPr>
                <w:b w:val="1"/>
                <w:sz w:val="20"/>
                <w:szCs w:val="20"/>
                <w:rtl w:val="0"/>
              </w:rPr>
              <w:t xml:space="preserve"> Building </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CF">
            <w:pPr>
              <w:spacing w:after="0" w:line="259" w:lineRule="auto"/>
              <w:ind w:left="24" w:firstLine="0"/>
              <w:jc w:val="center"/>
              <w:rPr/>
            </w:pPr>
            <w:r w:rsidDel="00000000" w:rsidR="00000000" w:rsidRPr="00000000">
              <w:rPr>
                <w:b w:val="1"/>
                <w:sz w:val="20"/>
                <w:szCs w:val="20"/>
                <w:rtl w:val="0"/>
              </w:rPr>
              <w:t xml:space="preserve">Remote or Hybrid Model </w:t>
            </w:r>
            <w:r w:rsidDel="00000000" w:rsidR="00000000" w:rsidRPr="00000000">
              <w:rPr>
                <w:rtl w:val="0"/>
              </w:rPr>
            </w:r>
          </w:p>
        </w:tc>
      </w:tr>
      <w:tr>
        <w:trPr>
          <w:trHeight w:val="5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spacing w:after="0" w:line="259" w:lineRule="auto"/>
              <w:ind w:left="107" w:firstLine="0"/>
              <w:rPr/>
            </w:pPr>
            <w:r w:rsidDel="00000000" w:rsidR="00000000" w:rsidRPr="00000000">
              <w:rPr>
                <w:b w:val="1"/>
                <w:sz w:val="20"/>
                <w:szCs w:val="20"/>
                <w:rtl w:val="0"/>
              </w:rPr>
              <w:t xml:space="preserve">Other: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after="0" w:line="259" w:lineRule="auto"/>
              <w:ind w:left="108"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after="0" w:line="259" w:lineRule="auto"/>
              <w:ind w:left="108"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after="0" w:line="259" w:lineRule="auto"/>
              <w:ind w:left="108"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after="0" w:line="259" w:lineRule="auto"/>
              <w:ind w:left="108"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spacing w:after="0" w:line="259" w:lineRule="auto"/>
              <w:ind w:left="108"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spacing w:after="0" w:line="259" w:lineRule="auto"/>
              <w:ind w:left="108"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after="0" w:line="259" w:lineRule="auto"/>
              <w:ind w:left="106"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spacing w:after="0" w:line="259" w:lineRule="auto"/>
              <w:ind w:left="106"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spacing w:after="0" w:line="259" w:lineRule="auto"/>
              <w:ind w:left="108"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after="0" w:line="259" w:lineRule="auto"/>
              <w:ind w:left="108" w:firstLine="0"/>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pacing w:after="0" w:line="259" w:lineRule="auto"/>
              <w:ind w:left="108" w:firstLine="0"/>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E2">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E3">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E4">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E5">
      <w:pPr>
        <w:pStyle w:val="Heading4"/>
        <w:ind w:left="-5" w:firstLine="0"/>
        <w:rPr/>
      </w:pPr>
      <w:r w:rsidDel="00000000" w:rsidR="00000000" w:rsidRPr="00000000">
        <w:rPr>
          <w:rtl w:val="0"/>
        </w:rPr>
        <w:t xml:space="preserve">Part 2.2: Differences between Schools  </w:t>
      </w:r>
    </w:p>
    <w:p w:rsidR="00000000" w:rsidDel="00000000" w:rsidP="00000000" w:rsidRDefault="00000000" w:rsidRPr="00000000" w14:paraId="000000E6">
      <w:pPr>
        <w:ind w:left="10" w:firstLine="7"/>
        <w:rPr/>
      </w:pPr>
      <w:r w:rsidDel="00000000" w:rsidR="00000000" w:rsidRPr="00000000">
        <w:rPr>
          <w:rtl w:val="0"/>
        </w:rPr>
        <w:t xml:space="preserve">LEAs should complete this section only if schools within a given grade band are implementing different models and pathways (e.g., some hybrid split days, some hybrid based on family choice, and some in-person). Only complete the table below for grade bands where there are in-LEA differences. If there are differences in models or pathways within a school to accommodate student populations served, please provide rationale. </w:t>
      </w:r>
    </w:p>
    <w:p w:rsidR="00000000" w:rsidDel="00000000" w:rsidP="00000000" w:rsidRDefault="00000000" w:rsidRPr="00000000" w14:paraId="000000E7">
      <w:pPr>
        <w:pStyle w:val="Heading1"/>
        <w:keepNext w:val="0"/>
        <w:keepLines w:val="0"/>
        <w:spacing w:before="480" w:line="240" w:lineRule="auto"/>
        <w:ind w:left="0"/>
        <w:jc w:val="left"/>
        <w:rPr>
          <w:rFonts w:ascii="Calibri" w:cs="Calibri" w:eastAsia="Calibri" w:hAnsi="Calibri"/>
          <w:b w:val="0"/>
          <w:color w:val="ff0000"/>
          <w:sz w:val="24"/>
          <w:szCs w:val="24"/>
        </w:rPr>
      </w:pPr>
      <w:bookmarkStart w:colFirst="0" w:colLast="0" w:name="_heading=h.nn3qdamzcwft" w:id="0"/>
      <w:bookmarkEnd w:id="0"/>
      <w:r w:rsidDel="00000000" w:rsidR="00000000" w:rsidRPr="00000000">
        <w:rPr>
          <w:rFonts w:ascii="Calibri" w:cs="Calibri" w:eastAsia="Calibri" w:hAnsi="Calibri"/>
          <w:b w:val="0"/>
          <w:color w:val="ff0000"/>
          <w:sz w:val="24"/>
          <w:szCs w:val="24"/>
          <w:rtl w:val="0"/>
        </w:rPr>
        <w:t xml:space="preserve"> All K-12 students will have the opportunity to enroll in the remote learning option for the 20-21 school year. *All grade band schedules can be found in Artifact 3.3   Synchronous and/or asynchronous instruction is addressed in each of the grade band schedules.  </w:t>
      </w:r>
    </w:p>
    <w:p w:rsidR="00000000" w:rsidDel="00000000" w:rsidP="00000000" w:rsidRDefault="00000000" w:rsidRPr="00000000" w14:paraId="000000E8">
      <w:pPr>
        <w:pStyle w:val="Heading1"/>
        <w:keepNext w:val="0"/>
        <w:keepLines w:val="0"/>
        <w:spacing w:before="480" w:line="240" w:lineRule="auto"/>
        <w:ind w:left="0"/>
        <w:jc w:val="left"/>
        <w:rPr>
          <w:rFonts w:ascii="Calibri" w:cs="Calibri" w:eastAsia="Calibri" w:hAnsi="Calibri"/>
          <w:b w:val="0"/>
          <w:color w:val="ff0000"/>
          <w:sz w:val="24"/>
          <w:szCs w:val="24"/>
        </w:rPr>
      </w:pPr>
      <w:bookmarkStart w:colFirst="0" w:colLast="0" w:name="_heading=h.logixa4cy4ag" w:id="1"/>
      <w:bookmarkEnd w:id="1"/>
      <w:r w:rsidDel="00000000" w:rsidR="00000000" w:rsidRPr="00000000">
        <w:rPr>
          <w:rFonts w:ascii="Calibri" w:cs="Calibri" w:eastAsia="Calibri" w:hAnsi="Calibri"/>
          <w:b w:val="0"/>
          <w:color w:val="ff0000"/>
          <w:sz w:val="24"/>
          <w:szCs w:val="24"/>
          <w:rtl w:val="0"/>
        </w:rPr>
        <w:t xml:space="preserve">All K-12 remote students will have the opportunity to participate in instructional activities each day.</w:t>
      </w:r>
    </w:p>
    <w:p w:rsidR="00000000" w:rsidDel="00000000" w:rsidP="00000000" w:rsidRDefault="00000000" w:rsidRPr="00000000" w14:paraId="000000E9">
      <w:pPr>
        <w:pStyle w:val="Heading1"/>
        <w:keepNext w:val="0"/>
        <w:keepLines w:val="0"/>
        <w:spacing w:before="0" w:line="360" w:lineRule="auto"/>
        <w:ind w:left="0"/>
        <w:jc w:val="left"/>
        <w:rPr>
          <w:b w:val="0"/>
        </w:rPr>
      </w:pPr>
      <w:bookmarkStart w:colFirst="0" w:colLast="0" w:name="_heading=h.odvtrwrl1flu" w:id="2"/>
      <w:bookmarkEnd w:id="2"/>
      <w:r w:rsidDel="00000000" w:rsidR="00000000" w:rsidRPr="00000000">
        <w:rPr>
          <w:rFonts w:ascii="Calibri" w:cs="Calibri" w:eastAsia="Calibri" w:hAnsi="Calibri"/>
          <w:b w:val="0"/>
          <w:color w:val="ff0000"/>
          <w:sz w:val="24"/>
          <w:szCs w:val="24"/>
          <w:rtl w:val="0"/>
        </w:rPr>
        <w:t xml:space="preserve">If a parent chooses Remote Learning for their student, the student will be assigned a designated grade level teacher for remote learning in </w:t>
      </w:r>
      <w:r w:rsidDel="00000000" w:rsidR="00000000" w:rsidRPr="00000000">
        <w:rPr>
          <w:rFonts w:ascii="Calibri" w:cs="Calibri" w:eastAsia="Calibri" w:hAnsi="Calibri"/>
          <w:color w:val="ff0000"/>
          <w:sz w:val="24"/>
          <w:szCs w:val="24"/>
          <w:rtl w:val="0"/>
        </w:rPr>
        <w:t xml:space="preserve">at least the K-3 grade levels</w:t>
      </w:r>
      <w:r w:rsidDel="00000000" w:rsidR="00000000" w:rsidRPr="00000000">
        <w:rPr>
          <w:rFonts w:ascii="Calibri" w:cs="Calibri" w:eastAsia="Calibri" w:hAnsi="Calibri"/>
          <w:b w:val="0"/>
          <w:color w:val="ff0000"/>
          <w:sz w:val="24"/>
          <w:szCs w:val="24"/>
          <w:rtl w:val="0"/>
        </w:rPr>
        <w:t xml:space="preserve">.</w:t>
      </w:r>
      <w:r w:rsidDel="00000000" w:rsidR="00000000" w:rsidRPr="00000000">
        <w:rPr>
          <w:rtl w:val="0"/>
        </w:rPr>
      </w:r>
    </w:p>
    <w:p w:rsidR="00000000" w:rsidDel="00000000" w:rsidP="00000000" w:rsidRDefault="00000000" w:rsidRPr="00000000" w14:paraId="000000EA">
      <w:pPr>
        <w:spacing w:after="240" w:before="240" w:line="256.8" w:lineRule="auto"/>
        <w:ind w:left="0" w:firstLine="0"/>
        <w:rPr>
          <w:color w:val="ff0000"/>
        </w:rPr>
      </w:pPr>
      <w:r w:rsidDel="00000000" w:rsidR="00000000" w:rsidRPr="00000000">
        <w:rPr>
          <w:color w:val="ff0000"/>
          <w:rtl w:val="0"/>
        </w:rPr>
        <w:t xml:space="preserve">Academic Coaches have been assigned to each school to partner with the school counselor on providing support both remotely and in-person.</w:t>
      </w:r>
      <w:r w:rsidDel="00000000" w:rsidR="00000000" w:rsidRPr="00000000">
        <w:rPr>
          <w:color w:val="980000"/>
          <w:rtl w:val="0"/>
        </w:rPr>
        <w:t xml:space="preserve">  </w:t>
      </w:r>
      <w:r w:rsidDel="00000000" w:rsidR="00000000" w:rsidRPr="00000000">
        <w:rPr>
          <w:color w:val="ff0000"/>
          <w:rtl w:val="0"/>
        </w:rPr>
        <w:t xml:space="preserve">In addition, each school will have a Well-Being Team to connect families, students, and staff to needed resources for their academic and social emotional support.  CARES Act money will be utilized to compensate the Well Being teams for their work beyond the school day.</w:t>
      </w:r>
    </w:p>
    <w:p w:rsidR="00000000" w:rsidDel="00000000" w:rsidP="00000000" w:rsidRDefault="00000000" w:rsidRPr="00000000" w14:paraId="000000EB">
      <w:pPr>
        <w:spacing w:after="240" w:before="240" w:line="256.8" w:lineRule="auto"/>
        <w:ind w:left="0" w:firstLine="0"/>
        <w:rPr>
          <w:color w:val="ff0000"/>
        </w:rPr>
      </w:pPr>
      <w:r w:rsidDel="00000000" w:rsidR="00000000" w:rsidRPr="00000000">
        <w:rPr>
          <w:color w:val="ff0000"/>
          <w:rtl w:val="0"/>
        </w:rPr>
        <w:t xml:space="preserve">Post Secondary supports will be provided for approximately 30 minutes every other week for career exploration, individual student counseling and scheduling with school counselors and graduation coaches.</w:t>
      </w:r>
    </w:p>
    <w:p w:rsidR="00000000" w:rsidDel="00000000" w:rsidP="00000000" w:rsidRDefault="00000000" w:rsidRPr="00000000" w14:paraId="000000EC">
      <w:pPr>
        <w:ind w:left="10" w:firstLine="7"/>
        <w:rPr/>
      </w:pPr>
      <w:r w:rsidDel="00000000" w:rsidR="00000000" w:rsidRPr="00000000">
        <w:rPr>
          <w:rtl w:val="0"/>
        </w:rPr>
      </w:r>
    </w:p>
    <w:p w:rsidR="00000000" w:rsidDel="00000000" w:rsidP="00000000" w:rsidRDefault="00000000" w:rsidRPr="00000000" w14:paraId="000000ED">
      <w:pPr>
        <w:spacing w:after="0" w:line="259" w:lineRule="auto"/>
        <w:ind w:left="0" w:firstLine="0"/>
        <w:rPr/>
      </w:pPr>
      <w:r w:rsidDel="00000000" w:rsidR="00000000" w:rsidRPr="00000000">
        <w:rPr>
          <w:rtl w:val="0"/>
        </w:rPr>
        <w:t xml:space="preserve"> </w:t>
      </w:r>
    </w:p>
    <w:tbl>
      <w:tblPr>
        <w:tblStyle w:val="Table6"/>
        <w:tblW w:w="11063.0" w:type="dxa"/>
        <w:jc w:val="left"/>
        <w:tblInd w:w="6.0" w:type="dxa"/>
        <w:tblLayout w:type="fixed"/>
        <w:tblLook w:val="0400"/>
      </w:tblPr>
      <w:tblGrid>
        <w:gridCol w:w="1868"/>
        <w:gridCol w:w="1871"/>
        <w:gridCol w:w="1835"/>
        <w:gridCol w:w="2070"/>
        <w:gridCol w:w="3419"/>
        <w:tblGridChange w:id="0">
          <w:tblGrid>
            <w:gridCol w:w="1868"/>
            <w:gridCol w:w="1871"/>
            <w:gridCol w:w="1835"/>
            <w:gridCol w:w="2070"/>
            <w:gridCol w:w="3419"/>
          </w:tblGrid>
        </w:tblGridChange>
      </w:tblGrid>
      <w:tr>
        <w:trPr>
          <w:trHeight w:val="545" w:hRule="atLeast"/>
        </w:trPr>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EE">
            <w:pPr>
              <w:spacing w:after="0" w:line="259" w:lineRule="auto"/>
              <w:ind w:left="0" w:firstLine="0"/>
              <w:rPr/>
            </w:pPr>
            <w:r w:rsidDel="00000000" w:rsidR="00000000" w:rsidRPr="00000000">
              <w:rPr>
                <w:b w:val="1"/>
                <w:sz w:val="22"/>
                <w:szCs w:val="22"/>
                <w:rtl w:val="0"/>
              </w:rPr>
              <w:t xml:space="preserve">School Name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EF">
            <w:pPr>
              <w:spacing w:after="0" w:line="259" w:lineRule="auto"/>
              <w:ind w:left="1" w:firstLine="0"/>
              <w:rPr/>
            </w:pPr>
            <w:r w:rsidDel="00000000" w:rsidR="00000000" w:rsidRPr="00000000">
              <w:rPr>
                <w:b w:val="1"/>
                <w:sz w:val="22"/>
                <w:szCs w:val="22"/>
                <w:rtl w:val="0"/>
              </w:rPr>
              <w:t xml:space="preserve">Grade(s) Served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F0">
            <w:pPr>
              <w:spacing w:after="0" w:line="259" w:lineRule="auto"/>
              <w:ind w:left="0" w:right="17" w:firstLine="0"/>
              <w:rPr/>
            </w:pPr>
            <w:r w:rsidDel="00000000" w:rsidR="00000000" w:rsidRPr="00000000">
              <w:rPr>
                <w:b w:val="1"/>
                <w:sz w:val="22"/>
                <w:szCs w:val="22"/>
                <w:rtl w:val="0"/>
              </w:rPr>
              <w:t xml:space="preserve">Model(s) Selected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F1">
            <w:pPr>
              <w:spacing w:after="0" w:line="259" w:lineRule="auto"/>
              <w:ind w:left="1" w:firstLine="0"/>
              <w:rPr/>
            </w:pPr>
            <w:r w:rsidDel="00000000" w:rsidR="00000000" w:rsidRPr="00000000">
              <w:rPr>
                <w:b w:val="1"/>
                <w:sz w:val="22"/>
                <w:szCs w:val="22"/>
                <w:rtl w:val="0"/>
              </w:rPr>
              <w:t xml:space="preserve">Pathway(s) Selected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0F2">
            <w:pPr>
              <w:spacing w:after="0" w:line="259" w:lineRule="auto"/>
              <w:ind w:left="0" w:firstLine="0"/>
              <w:rPr/>
            </w:pPr>
            <w:r w:rsidDel="00000000" w:rsidR="00000000" w:rsidRPr="00000000">
              <w:rPr>
                <w:b w:val="1"/>
                <w:sz w:val="22"/>
                <w:szCs w:val="22"/>
                <w:rtl w:val="0"/>
              </w:rPr>
              <w:t xml:space="preserve">Rationale </w:t>
            </w:r>
            <w:r w:rsidDel="00000000" w:rsidR="00000000" w:rsidRPr="00000000">
              <w:rPr>
                <w:rtl w:val="0"/>
              </w:rPr>
            </w:r>
          </w:p>
        </w:tc>
      </w:tr>
      <w:tr>
        <w:trPr>
          <w:trHeight w:val="30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after="0" w:line="259" w:lineRule="auto"/>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after="0" w:line="259" w:lineRule="auto"/>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spacing w:after="0" w:line="259" w:lineRule="auto"/>
              <w:ind w:left="0" w:firstLine="0"/>
              <w:rPr/>
            </w:pPr>
            <w:r w:rsidDel="00000000" w:rsidR="00000000" w:rsidRPr="00000000">
              <w:rPr>
                <w:rtl w:val="0"/>
              </w:rPr>
              <w:t xml:space="preserve"> </w:t>
            </w:r>
          </w:p>
        </w:tc>
      </w:tr>
      <w:tr>
        <w:trPr>
          <w:trHeight w:val="30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after="0" w:line="259" w:lineRule="auto"/>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after="0" w:line="259" w:lineRule="auto"/>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after="0" w:line="259" w:lineRule="auto"/>
              <w:ind w:left="0" w:firstLine="0"/>
              <w:rPr/>
            </w:pPr>
            <w:r w:rsidDel="00000000" w:rsidR="00000000" w:rsidRPr="00000000">
              <w:rPr>
                <w:rtl w:val="0"/>
              </w:rPr>
              <w:t xml:space="preserve"> </w:t>
            </w:r>
          </w:p>
        </w:tc>
      </w:tr>
      <w:tr>
        <w:trPr>
          <w:trHeight w:val="30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spacing w:after="0" w:line="259" w:lineRule="auto"/>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after="0" w:line="259" w:lineRule="auto"/>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spacing w:after="0" w:line="259" w:lineRule="auto"/>
              <w:ind w:left="0" w:firstLine="0"/>
              <w:rPr/>
            </w:pPr>
            <w:r w:rsidDel="00000000" w:rsidR="00000000" w:rsidRPr="00000000">
              <w:rPr>
                <w:rtl w:val="0"/>
              </w:rPr>
              <w:t xml:space="preserve"> </w:t>
            </w:r>
          </w:p>
        </w:tc>
      </w:tr>
      <w:tr>
        <w:trPr>
          <w:trHeight w:val="30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spacing w:after="0" w:line="259" w:lineRule="auto"/>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spacing w:after="0" w:line="259" w:lineRule="auto"/>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after="0" w:line="259" w:lineRule="auto"/>
              <w:ind w:left="0" w:firstLine="0"/>
              <w:rPr/>
            </w:pPr>
            <w:r w:rsidDel="00000000" w:rsidR="00000000" w:rsidRPr="00000000">
              <w:rPr>
                <w:rtl w:val="0"/>
              </w:rPr>
              <w:t xml:space="preserve"> </w:t>
            </w:r>
          </w:p>
        </w:tc>
      </w:tr>
      <w:tr>
        <w:trPr>
          <w:trHeight w:val="30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spacing w:after="0" w:line="259" w:lineRule="auto"/>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spacing w:after="0"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spacing w:after="0" w:line="259" w:lineRule="auto"/>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pacing w:after="0" w:line="259" w:lineRule="auto"/>
              <w:ind w:left="0" w:firstLine="0"/>
              <w:rPr/>
            </w:pPr>
            <w:r w:rsidDel="00000000" w:rsidR="00000000" w:rsidRPr="00000000">
              <w:rPr>
                <w:rtl w:val="0"/>
              </w:rPr>
              <w:t xml:space="preserve"> </w:t>
            </w:r>
          </w:p>
        </w:tc>
      </w:tr>
    </w:tbl>
    <w:p w:rsidR="00000000" w:rsidDel="00000000" w:rsidP="00000000" w:rsidRDefault="00000000" w:rsidRPr="00000000" w14:paraId="0000010C">
      <w:pPr>
        <w:spacing w:after="15" w:line="259" w:lineRule="auto"/>
        <w:ind w:left="0" w:firstLine="0"/>
        <w:rPr/>
      </w:pPr>
      <w:r w:rsidDel="00000000" w:rsidR="00000000" w:rsidRPr="00000000">
        <w:rPr>
          <w:rtl w:val="0"/>
        </w:rPr>
        <w:t xml:space="preserve">  </w:t>
      </w:r>
    </w:p>
    <w:p w:rsidR="00000000" w:rsidDel="00000000" w:rsidP="00000000" w:rsidRDefault="00000000" w:rsidRPr="00000000" w14:paraId="0000010D">
      <w:pPr>
        <w:pStyle w:val="Heading3"/>
        <w:ind w:left="-5" w:firstLine="0"/>
        <w:rPr/>
      </w:pPr>
      <w:r w:rsidDel="00000000" w:rsidR="00000000" w:rsidRPr="00000000">
        <w:rPr>
          <w:rtl w:val="0"/>
        </w:rPr>
        <w:t xml:space="preserve">SECTION 3: STANDARDS-BASED INSTRUCTION </w:t>
      </w:r>
    </w:p>
    <w:p w:rsidR="00000000" w:rsidDel="00000000" w:rsidP="00000000" w:rsidRDefault="00000000" w:rsidRPr="00000000" w14:paraId="0000010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0F">
      <w:pPr>
        <w:ind w:left="10" w:firstLine="7"/>
        <w:rPr/>
      </w:pPr>
      <w:r w:rsidDel="00000000" w:rsidR="00000000" w:rsidRPr="00000000">
        <w:rPr>
          <w:rtl w:val="0"/>
        </w:rPr>
        <w:t xml:space="preserve">This section should cover how the LEA intends to provide standards-based instruction for students who are not receiving in-person instruction at the school site. </w:t>
      </w:r>
      <w:r w:rsidDel="00000000" w:rsidR="00000000" w:rsidRPr="00000000">
        <w:rPr>
          <w:b w:val="1"/>
          <w:rtl w:val="0"/>
        </w:rPr>
        <w:t xml:space="preserve">Note: </w:t>
      </w:r>
      <w:r w:rsidDel="00000000" w:rsidR="00000000" w:rsidRPr="00000000">
        <w:rPr>
          <w:rtl w:val="0"/>
        </w:rPr>
        <w:t xml:space="preserve">There may be meaningful differences between the beginning-of-year approach and the approach during school building closures (should those be necessary). As such, the section will be repeated for “beginning of the year” and again for school building closures. If the strategy is the same, please check the appropriate box below. Please see the Special Populations, Academics, Postsecondary Transitions and Access and Opportunity </w:t>
      </w:r>
      <w:r w:rsidDel="00000000" w:rsidR="00000000" w:rsidRPr="00000000">
        <w:rPr>
          <w:color w:val="0563c1"/>
          <w:u w:val="single"/>
          <w:rtl w:val="0"/>
        </w:rPr>
        <w:t xml:space="preserve">toolkits</w:t>
      </w:r>
      <w:r w:rsidDel="00000000" w:rsidR="00000000" w:rsidRPr="00000000">
        <w:rPr>
          <w:color w:val="0563c1"/>
          <w:rtl w:val="0"/>
        </w:rPr>
        <w:t xml:space="preserve"> </w:t>
      </w:r>
      <w:r w:rsidDel="00000000" w:rsidR="00000000" w:rsidRPr="00000000">
        <w:rPr>
          <w:rtl w:val="0"/>
        </w:rPr>
        <w:t xml:space="preserve">for support.  </w:t>
      </w:r>
    </w:p>
    <w:p w:rsidR="00000000" w:rsidDel="00000000" w:rsidP="00000000" w:rsidRDefault="00000000" w:rsidRPr="00000000" w14:paraId="0000011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11">
      <w:pPr>
        <w:ind w:left="705" w:hanging="360"/>
        <w:rPr/>
      </w:pPr>
      <w:r w:rsidDel="00000000" w:rsidR="00000000" w:rsidRPr="00000000">
        <w:rPr>
          <w:rFonts w:ascii="Courier New" w:cs="Courier New" w:eastAsia="Courier New" w:hAnsi="Courier New"/>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The LEA is beginning the year with full virtual or other remote instruction </w:t>
      </w:r>
      <w:r w:rsidDel="00000000" w:rsidR="00000000" w:rsidRPr="00000000">
        <w:rPr>
          <w:u w:val="single"/>
          <w:rtl w:val="0"/>
        </w:rPr>
        <w:t xml:space="preserve">OR</w:t>
      </w:r>
      <w:r w:rsidDel="00000000" w:rsidR="00000000" w:rsidRPr="00000000">
        <w:rPr>
          <w:rtl w:val="0"/>
        </w:rPr>
        <w:t xml:space="preserve"> the LEA is beginning the year in-person and this CLP will reflect a full virtual or remote instruction model, if necessary. </w:t>
      </w:r>
    </w:p>
    <w:p w:rsidR="00000000" w:rsidDel="00000000" w:rsidP="00000000" w:rsidRDefault="00000000" w:rsidRPr="00000000" w14:paraId="00000112">
      <w:pPr>
        <w:ind w:left="705" w:hanging="360"/>
        <w:rPr/>
      </w:pPr>
      <w:r w:rsidDel="00000000" w:rsidR="00000000" w:rsidRPr="00000000">
        <w:rPr>
          <w:rFonts w:ascii="Courier New" w:cs="Courier New" w:eastAsia="Courier New" w:hAnsi="Courier New"/>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The LEA is beginning the year in a hybrid model. The CLP will reflect the hybrid model and will note any additional changes needed to convert to full remote or virtual instruction, should it become necessary.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241300</wp:posOffset>
                </wp:positionH>
                <wp:positionV relativeFrom="paragraph">
                  <wp:posOffset>12700</wp:posOffset>
                </wp:positionV>
                <wp:extent cx="54864" cy="74676"/>
                <wp:effectExtent b="0" l="0" r="0" t="0"/>
                <wp:wrapNone/>
                <wp:docPr id="45386" name=""/>
                <a:graphic>
                  <a:graphicData uri="http://schemas.microsoft.com/office/word/2010/wordprocessingGroup">
                    <wpg:wgp>
                      <wpg:cNvGrpSpPr/>
                      <wpg:grpSpPr>
                        <a:xfrm>
                          <a:off x="5318568" y="3742662"/>
                          <a:ext cx="54864" cy="74676"/>
                          <a:chOff x="5318568" y="3742662"/>
                          <a:chExt cx="54864" cy="74676"/>
                        </a:xfrm>
                      </wpg:grpSpPr>
                      <wpg:grpSp>
                        <wpg:cNvGrpSpPr/>
                        <wpg:grpSpPr>
                          <a:xfrm>
                            <a:off x="5318568" y="3742662"/>
                            <a:ext cx="54864" cy="74676"/>
                            <a:chOff x="0" y="0"/>
                            <a:chExt cx="54864" cy="74676"/>
                          </a:xfrm>
                        </wpg:grpSpPr>
                        <wps:wsp>
                          <wps:cNvSpPr/>
                          <wps:cNvPr id="3" name="Shape 3"/>
                          <wps:spPr>
                            <a:xfrm>
                              <a:off x="0" y="0"/>
                              <a:ext cx="54850" cy="74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0" y="0"/>
                              <a:ext cx="54864" cy="74676"/>
                            </a:xfrm>
                            <a:custGeom>
                              <a:rect b="b" l="l" r="r" t="t"/>
                              <a:pathLst>
                                <a:path extrusionOk="0" h="74676" w="54864">
                                  <a:moveTo>
                                    <a:pt x="0" y="0"/>
                                  </a:moveTo>
                                  <a:lnTo>
                                    <a:pt x="54864" y="0"/>
                                  </a:lnTo>
                                  <a:lnTo>
                                    <a:pt x="54864" y="74676"/>
                                  </a:lnTo>
                                  <a:lnTo>
                                    <a:pt x="0" y="74676"/>
                                  </a:lnTo>
                                  <a:lnTo>
                                    <a:pt x="0" y="0"/>
                                  </a:lnTo>
                                </a:path>
                              </a:pathLst>
                            </a:custGeom>
                            <a:solidFill>
                              <a:srgbClr val="0000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12700</wp:posOffset>
                </wp:positionV>
                <wp:extent cx="54864" cy="74676"/>
                <wp:effectExtent b="0" l="0" r="0" t="0"/>
                <wp:wrapNone/>
                <wp:docPr id="4538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4864" cy="74676"/>
                        </a:xfrm>
                        <a:prstGeom prst="rect"/>
                        <a:ln/>
                      </pic:spPr>
                    </pic:pic>
                  </a:graphicData>
                </a:graphic>
              </wp:anchor>
            </w:drawing>
          </mc:Fallback>
        </mc:AlternateContent>
      </w:r>
    </w:p>
    <w:p w:rsidR="00000000" w:rsidDel="00000000" w:rsidP="00000000" w:rsidRDefault="00000000" w:rsidRPr="00000000" w14:paraId="00000113">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14">
      <w:pPr>
        <w:pStyle w:val="Heading4"/>
        <w:ind w:left="-5" w:firstLine="0"/>
        <w:rPr/>
      </w:pPr>
      <w:r w:rsidDel="00000000" w:rsidR="00000000" w:rsidRPr="00000000">
        <w:rPr>
          <w:rtl w:val="0"/>
        </w:rPr>
        <w:t xml:space="preserve">Part 3.1: Explanation of Approach </w:t>
      </w:r>
    </w:p>
    <w:p w:rsidR="00000000" w:rsidDel="00000000" w:rsidP="00000000" w:rsidRDefault="00000000" w:rsidRPr="00000000" w14:paraId="00000115">
      <w:pPr>
        <w:ind w:left="10" w:firstLine="7"/>
        <w:rPr/>
      </w:pPr>
      <w:r w:rsidDel="00000000" w:rsidR="00000000" w:rsidRPr="00000000">
        <w:rPr>
          <w:rtl w:val="0"/>
        </w:rPr>
        <w:t xml:space="preserve">To complete this section, LEAs may elect to either complete a brief (3-4 sentence) narrative </w:t>
      </w:r>
      <w:r w:rsidDel="00000000" w:rsidR="00000000" w:rsidRPr="00000000">
        <w:rPr>
          <w:u w:val="single"/>
          <w:rtl w:val="0"/>
        </w:rPr>
        <w:t xml:space="preserve">or</w:t>
      </w:r>
      <w:r w:rsidDel="00000000" w:rsidR="00000000" w:rsidRPr="00000000">
        <w:rPr>
          <w:rtl w:val="0"/>
        </w:rPr>
        <w:t xml:space="preserve"> they may reference relevant pages in an attached document or plan. In the box below, please provide the narrative or the page(s) referenced if using an attached plan. State law requires 6.5 hours of daily instruction in grades 1 – 12 (4 hours for kindergarten). </w:t>
      </w:r>
    </w:p>
    <w:p w:rsidR="00000000" w:rsidDel="00000000" w:rsidP="00000000" w:rsidRDefault="00000000" w:rsidRPr="00000000" w14:paraId="00000116">
      <w:pPr>
        <w:spacing w:after="42" w:line="259" w:lineRule="auto"/>
        <w:ind w:left="0" w:firstLine="0"/>
        <w:rPr/>
      </w:pPr>
      <w:r w:rsidDel="00000000" w:rsidR="00000000" w:rsidRPr="00000000">
        <w:rPr>
          <w:rtl w:val="0"/>
        </w:rPr>
        <w:t xml:space="preserve"> </w:t>
      </w:r>
    </w:p>
    <w:p w:rsidR="00000000" w:rsidDel="00000000" w:rsidP="00000000" w:rsidRDefault="00000000" w:rsidRPr="00000000" w14:paraId="00000117">
      <w:pPr>
        <w:pBdr>
          <w:top w:color="000000" w:space="0" w:sz="4" w:val="single"/>
          <w:left w:color="000000" w:space="0" w:sz="4" w:val="single"/>
          <w:bottom w:color="000000" w:space="0" w:sz="4" w:val="single"/>
          <w:right w:color="000000" w:space="0" w:sz="4" w:val="single"/>
        </w:pBdr>
        <w:spacing w:after="129" w:line="236" w:lineRule="auto"/>
        <w:ind w:left="54" w:right="107" w:firstLine="0"/>
        <w:rPr/>
      </w:pPr>
      <w:r w:rsidDel="00000000" w:rsidR="00000000" w:rsidRPr="00000000">
        <w:rPr>
          <w:rFonts w:ascii="Arial" w:cs="Arial" w:eastAsia="Arial" w:hAnsi="Arial"/>
          <w:rtl w:val="0"/>
        </w:rPr>
        <w:t xml:space="preserve">Parents, teachers, and other community stakeholders were given the opportunity to participate in </w:t>
      </w:r>
      <w:r w:rsidDel="00000000" w:rsidR="00000000" w:rsidRPr="00000000">
        <w:rPr>
          <w:rtl w:val="0"/>
        </w:rPr>
        <w:t xml:space="preserve">surveys</w:t>
      </w:r>
      <w:r w:rsidDel="00000000" w:rsidR="00000000" w:rsidRPr="00000000">
        <w:rPr>
          <w:rFonts w:ascii="Arial" w:cs="Arial" w:eastAsia="Arial" w:hAnsi="Arial"/>
          <w:rtl w:val="0"/>
        </w:rPr>
        <w:t xml:space="preserve"> and in-person meetings with district leaders.  Approximately 60 percent voiced their desire for students to return to school in a traditional format; however, there was a significant percentage that preferred a total remote learning or a hybrid approach.  Based on this feedback, Morgan County Schools elected to offer two types of student learning for the 20-21 school year.</w:t>
      </w:r>
      <w:r w:rsidDel="00000000" w:rsidR="00000000" w:rsidRPr="00000000">
        <w:rPr>
          <w:rtl w:val="0"/>
        </w:rPr>
      </w:r>
    </w:p>
    <w:p w:rsidR="00000000" w:rsidDel="00000000" w:rsidP="00000000" w:rsidRDefault="00000000" w:rsidRPr="00000000" w14:paraId="0000011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1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1A">
      <w:pPr>
        <w:pStyle w:val="Heading4"/>
        <w:ind w:left="-5" w:firstLine="0"/>
        <w:rPr/>
      </w:pPr>
      <w:r w:rsidDel="00000000" w:rsidR="00000000" w:rsidRPr="00000000">
        <w:rPr>
          <w:rtl w:val="0"/>
        </w:rPr>
        <w:t xml:space="preserve">Part 3.2: Instruction Breakdown by Grade Band </w:t>
      </w:r>
    </w:p>
    <w:p w:rsidR="00000000" w:rsidDel="00000000" w:rsidP="00000000" w:rsidRDefault="00000000" w:rsidRPr="00000000" w14:paraId="0000011B">
      <w:pPr>
        <w:ind w:left="10" w:firstLine="7"/>
        <w:rPr/>
      </w:pPr>
      <w:r w:rsidDel="00000000" w:rsidR="00000000" w:rsidRPr="00000000">
        <w:rPr>
          <w:rtl w:val="0"/>
        </w:rPr>
        <w:t xml:space="preserve">Please complete the chart for each grade band to reflect the minutes of instruction planned. (In the online application, the chart below will appear for each grade band.) </w:t>
      </w:r>
    </w:p>
    <w:p w:rsidR="00000000" w:rsidDel="00000000" w:rsidP="00000000" w:rsidRDefault="00000000" w:rsidRPr="00000000" w14:paraId="0000011C">
      <w:pPr>
        <w:spacing w:after="12192" w:line="259" w:lineRule="auto"/>
        <w:ind w:left="0" w:firstLine="0"/>
        <w:rPr/>
      </w:pPr>
      <w:r w:rsidDel="00000000" w:rsidR="00000000" w:rsidRPr="00000000">
        <w:rPr>
          <w:rtl w:val="0"/>
        </w:rPr>
        <w:t xml:space="preserve"> </w:t>
      </w:r>
    </w:p>
    <w:tbl>
      <w:tblPr>
        <w:tblStyle w:val="Table7"/>
        <w:tblW w:w="10903.0" w:type="dxa"/>
        <w:jc w:val="left"/>
        <w:tblInd w:w="0.0" w:type="pct"/>
        <w:tblLayout w:type="fixed"/>
        <w:tblLook w:val="0400"/>
      </w:tblPr>
      <w:tblGrid>
        <w:gridCol w:w="3054"/>
        <w:gridCol w:w="1620"/>
        <w:gridCol w:w="1620"/>
        <w:gridCol w:w="4609"/>
        <w:tblGridChange w:id="0">
          <w:tblGrid>
            <w:gridCol w:w="3054"/>
            <w:gridCol w:w="1620"/>
            <w:gridCol w:w="1620"/>
            <w:gridCol w:w="4609"/>
          </w:tblGrid>
        </w:tblGridChange>
      </w:tblGrid>
      <w:tr>
        <w:trPr>
          <w:trHeight w:val="595" w:hRule="atLeast"/>
        </w:trPr>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11D">
            <w:pPr>
              <w:spacing w:after="0" w:line="259" w:lineRule="auto"/>
              <w:ind w:left="107" w:firstLine="0"/>
              <w:rPr/>
            </w:pPr>
            <w:r w:rsidDel="00000000" w:rsidR="00000000" w:rsidRPr="00000000">
              <w:rPr>
                <w:b w:val="1"/>
                <w:rtl w:val="0"/>
              </w:rPr>
              <w:t xml:space="preserve">Content Area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11E">
            <w:pPr>
              <w:spacing w:after="0" w:line="259" w:lineRule="auto"/>
              <w:ind w:left="108" w:firstLine="0"/>
              <w:rPr/>
            </w:pPr>
            <w:r w:rsidDel="00000000" w:rsidR="00000000" w:rsidRPr="00000000">
              <w:rPr>
                <w:b w:val="1"/>
                <w:rtl w:val="0"/>
              </w:rPr>
              <w:t xml:space="preserve">Avg. Days per </w:t>
            </w:r>
            <w:r w:rsidDel="00000000" w:rsidR="00000000" w:rsidRPr="00000000">
              <w:rPr>
                <w:rtl w:val="0"/>
              </w:rPr>
            </w:r>
          </w:p>
          <w:p w:rsidR="00000000" w:rsidDel="00000000" w:rsidP="00000000" w:rsidRDefault="00000000" w:rsidRPr="00000000" w14:paraId="0000011F">
            <w:pPr>
              <w:spacing w:after="0" w:line="259" w:lineRule="auto"/>
              <w:ind w:left="108" w:firstLine="0"/>
              <w:rPr/>
            </w:pPr>
            <w:r w:rsidDel="00000000" w:rsidR="00000000" w:rsidRPr="00000000">
              <w:rPr>
                <w:b w:val="1"/>
                <w:rtl w:val="0"/>
              </w:rPr>
              <w:t xml:space="preserve">Week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120">
            <w:pPr>
              <w:spacing w:after="0" w:line="259" w:lineRule="auto"/>
              <w:ind w:left="108" w:firstLine="0"/>
              <w:rPr/>
            </w:pPr>
            <w:r w:rsidDel="00000000" w:rsidR="00000000" w:rsidRPr="00000000">
              <w:rPr>
                <w:b w:val="1"/>
                <w:rtl w:val="0"/>
              </w:rPr>
              <w:t xml:space="preserve">Minutes per Session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121">
            <w:pPr>
              <w:spacing w:after="0" w:line="259" w:lineRule="auto"/>
              <w:ind w:left="108" w:firstLine="0"/>
              <w:rPr/>
            </w:pPr>
            <w:r w:rsidDel="00000000" w:rsidR="00000000" w:rsidRPr="00000000">
              <w:rPr>
                <w:b w:val="1"/>
                <w:rtl w:val="0"/>
              </w:rPr>
              <w:t xml:space="preserve">Delivery Mechanism: Check all applicable boxes* </w:t>
            </w:r>
            <w:r w:rsidDel="00000000" w:rsidR="00000000" w:rsidRPr="00000000">
              <w:rPr>
                <w:rtl w:val="0"/>
              </w:rPr>
            </w:r>
          </w:p>
        </w:tc>
      </w:tr>
      <w:tr>
        <w:trPr>
          <w:trHeight w:val="147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spacing w:after="0" w:line="259" w:lineRule="auto"/>
              <w:ind w:left="107" w:firstLine="0"/>
              <w:rPr/>
            </w:pPr>
            <w:r w:rsidDel="00000000" w:rsidR="00000000" w:rsidRPr="00000000">
              <w:rPr>
                <w:rtl w:val="0"/>
              </w:rPr>
              <w:t xml:space="preserve">English Language Arts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spacing w:after="248" w:line="259" w:lineRule="auto"/>
              <w:ind w:left="108" w:firstLine="0"/>
              <w:rPr/>
            </w:pPr>
            <w:r w:rsidDel="00000000" w:rsidR="00000000" w:rsidRPr="00000000">
              <w:rPr>
                <w:rtl w:val="0"/>
              </w:rPr>
              <w:t xml:space="preserve"> </w:t>
            </w:r>
          </w:p>
          <w:p w:rsidR="00000000" w:rsidDel="00000000" w:rsidP="00000000" w:rsidRDefault="00000000" w:rsidRPr="00000000" w14:paraId="00000124">
            <w:pPr>
              <w:spacing w:after="0" w:line="259" w:lineRule="auto"/>
              <w:ind w:left="36" w:firstLine="0"/>
              <w:rPr/>
            </w:pPr>
            <w:r w:rsidDel="00000000" w:rsidR="00000000" w:rsidRPr="00000000">
              <w:rPr>
                <w:rFonts w:ascii="Arial" w:cs="Arial" w:eastAsia="Arial" w:hAnsi="Arial"/>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spacing w:after="274" w:line="259" w:lineRule="auto"/>
              <w:ind w:left="108" w:firstLine="0"/>
              <w:rPr/>
            </w:pPr>
            <w:r w:rsidDel="00000000" w:rsidR="00000000" w:rsidRPr="00000000">
              <w:rPr>
                <w:rtl w:val="0"/>
              </w:rPr>
              <w:t xml:space="preserve"> </w:t>
            </w:r>
          </w:p>
          <w:p w:rsidR="00000000" w:rsidDel="00000000" w:rsidP="00000000" w:rsidRDefault="00000000" w:rsidRPr="00000000" w14:paraId="00000126">
            <w:pPr>
              <w:spacing w:after="0" w:line="259" w:lineRule="auto"/>
              <w:ind w:left="-13" w:firstLine="0"/>
              <w:rPr>
                <w:rFonts w:ascii="Arial" w:cs="Arial" w:eastAsia="Arial" w:hAnsi="Arial"/>
              </w:rPr>
            </w:pPr>
            <w:r w:rsidDel="00000000" w:rsidR="00000000" w:rsidRPr="00000000">
              <w:rPr>
                <w:rFonts w:ascii="Arial" w:cs="Arial" w:eastAsia="Arial" w:hAnsi="Arial"/>
                <w:rtl w:val="0"/>
              </w:rPr>
              <w:t xml:space="preserve">K-2: 150 min.</w:t>
            </w:r>
          </w:p>
          <w:p w:rsidR="00000000" w:rsidDel="00000000" w:rsidP="00000000" w:rsidRDefault="00000000" w:rsidRPr="00000000" w14:paraId="00000127">
            <w:pPr>
              <w:spacing w:after="0" w:line="259" w:lineRule="auto"/>
              <w:ind w:left="-13" w:firstLine="0"/>
              <w:rPr>
                <w:rFonts w:ascii="Arial" w:cs="Arial" w:eastAsia="Arial" w:hAnsi="Arial"/>
              </w:rPr>
            </w:pPr>
            <w:r w:rsidDel="00000000" w:rsidR="00000000" w:rsidRPr="00000000">
              <w:rPr>
                <w:rFonts w:ascii="Arial" w:cs="Arial" w:eastAsia="Arial" w:hAnsi="Arial"/>
                <w:rtl w:val="0"/>
              </w:rPr>
              <w:t xml:space="preserve">3-5:  120 min.</w:t>
            </w:r>
          </w:p>
          <w:p w:rsidR="00000000" w:rsidDel="00000000" w:rsidP="00000000" w:rsidRDefault="00000000" w:rsidRPr="00000000" w14:paraId="00000128">
            <w:pPr>
              <w:spacing w:after="0" w:line="259" w:lineRule="auto"/>
              <w:ind w:left="-13" w:firstLine="0"/>
              <w:rPr>
                <w:rFonts w:ascii="Arial" w:cs="Arial" w:eastAsia="Arial" w:hAnsi="Arial"/>
              </w:rPr>
            </w:pPr>
            <w:r w:rsidDel="00000000" w:rsidR="00000000" w:rsidRPr="00000000">
              <w:rPr>
                <w:rFonts w:ascii="Arial" w:cs="Arial" w:eastAsia="Arial" w:hAnsi="Arial"/>
                <w:rtl w:val="0"/>
              </w:rPr>
              <w:t xml:space="preserve">6-12:  90 min. </w:t>
            </w:r>
          </w:p>
          <w:p w:rsidR="00000000" w:rsidDel="00000000" w:rsidP="00000000" w:rsidRDefault="00000000" w:rsidRPr="00000000" w14:paraId="00000129">
            <w:pPr>
              <w:spacing w:after="0" w:line="259" w:lineRule="auto"/>
              <w:ind w:left="-13"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tabs>
                <w:tab w:val="center" w:pos="2299"/>
              </w:tabs>
              <w:spacing w:after="343" w:line="259" w:lineRule="auto"/>
              <w:ind w:left="0" w:firstLine="0"/>
              <w:rPr/>
            </w:pPr>
            <w:r w:rsidDel="00000000" w:rsidR="00000000" w:rsidRPr="00000000">
              <w:rPr>
                <w:color w:val="7030a0"/>
                <w:sz w:val="34"/>
                <w:szCs w:val="34"/>
                <w:shd w:fill="ad23aa" w:val="clear"/>
                <w:rtl w:val="0"/>
              </w:rPr>
              <w:t xml:space="preserve">□</w:t>
            </w:r>
            <w:r w:rsidDel="00000000" w:rsidR="00000000" w:rsidRPr="00000000">
              <w:rPr>
                <w:color w:val="7030a0"/>
                <w:rtl w:val="0"/>
              </w:rPr>
              <w:t xml:space="preserve">    </w:t>
            </w:r>
            <w:r w:rsidDel="00000000" w:rsidR="00000000" w:rsidRPr="00000000">
              <w:rPr>
                <w:color w:val="7030a0"/>
                <w:sz w:val="37"/>
                <w:szCs w:val="37"/>
                <w:vertAlign w:val="subscript"/>
                <w:rtl w:val="0"/>
              </w:rPr>
              <w:t xml:space="preserve"> </w:t>
            </w:r>
            <w:r w:rsidDel="00000000" w:rsidR="00000000" w:rsidRPr="00000000">
              <w:rPr>
                <w:sz w:val="37"/>
                <w:szCs w:val="37"/>
                <w:vertAlign w:val="subscript"/>
                <w:rtl w:val="0"/>
              </w:rPr>
              <w:tab/>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Synchronous  AND/OR </w:t>
            </w:r>
            <w:r w:rsidDel="00000000" w:rsidR="00000000" w:rsidRPr="00000000">
              <w:rPr>
                <w:sz w:val="34"/>
                <w:szCs w:val="34"/>
                <w:highlight w:val="magenta"/>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Asynchronous </w:t>
            </w:r>
          </w:p>
          <w:p w:rsidR="00000000" w:rsidDel="00000000" w:rsidP="00000000" w:rsidRDefault="00000000" w:rsidRPr="00000000" w14:paraId="0000012B">
            <w:pPr>
              <w:spacing w:after="0" w:line="259" w:lineRule="auto"/>
              <w:ind w:left="89" w:firstLine="0"/>
              <w:rPr/>
            </w:pPr>
            <w:r w:rsidDel="00000000" w:rsidR="00000000" w:rsidRPr="00000000">
              <w:rPr>
                <w:sz w:val="34"/>
                <w:szCs w:val="34"/>
                <w:highlight w:val="magenta"/>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4"/>
                <w:szCs w:val="34"/>
                <w:highlight w:val="magenta"/>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12C">
            <w:pPr>
              <w:spacing w:after="38" w:line="259" w:lineRule="auto"/>
              <w:ind w:left="108" w:firstLine="0"/>
              <w:rPr/>
            </w:pPr>
            <w:r w:rsidDel="00000000" w:rsidR="00000000" w:rsidRPr="00000000">
              <w:rPr>
                <w:rtl w:val="0"/>
              </w:rPr>
              <w:t xml:space="preserve"> </w:t>
            </w:r>
          </w:p>
          <w:p w:rsidR="00000000" w:rsidDel="00000000" w:rsidP="00000000" w:rsidRDefault="00000000" w:rsidRPr="00000000" w14:paraId="0000012D">
            <w:pPr>
              <w:spacing w:after="0" w:line="259" w:lineRule="auto"/>
              <w:ind w:left="89" w:firstLine="0"/>
              <w:rPr/>
            </w:pPr>
            <w:r w:rsidDel="00000000" w:rsidR="00000000" w:rsidRPr="00000000">
              <w:rPr>
                <w:sz w:val="34"/>
                <w:szCs w:val="34"/>
                <w:highlight w:val="magenta"/>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Teacher-based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Program </w:t>
            </w:r>
          </w:p>
        </w:tc>
      </w:tr>
      <w:tr>
        <w:trPr>
          <w:trHeight w:val="147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spacing w:after="0" w:line="259" w:lineRule="auto"/>
              <w:ind w:left="107" w:firstLine="0"/>
              <w:rPr/>
            </w:pPr>
            <w:r w:rsidDel="00000000" w:rsidR="00000000" w:rsidRPr="00000000">
              <w:rPr>
                <w:rtl w:val="0"/>
              </w:rPr>
              <w:t xml:space="preserve">Math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spacing w:after="0" w:line="259" w:lineRule="auto"/>
              <w:ind w:left="108" w:firstLine="0"/>
              <w:rPr/>
            </w:pPr>
            <w:r w:rsidDel="00000000" w:rsidR="00000000" w:rsidRPr="00000000">
              <w:rPr>
                <w:rtl w:val="0"/>
              </w:rPr>
              <w:t xml:space="preserve">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spacing w:after="0" w:line="259" w:lineRule="auto"/>
              <w:ind w:left="-13" w:firstLine="0"/>
              <w:rPr>
                <w:rFonts w:ascii="Arial" w:cs="Arial" w:eastAsia="Arial" w:hAnsi="Arial"/>
              </w:rPr>
            </w:pPr>
            <w:r w:rsidDel="00000000" w:rsidR="00000000" w:rsidRPr="00000000">
              <w:rPr>
                <w:rFonts w:ascii="Arial" w:cs="Arial" w:eastAsia="Arial" w:hAnsi="Arial"/>
                <w:rtl w:val="0"/>
              </w:rPr>
              <w:t xml:space="preserve">K-1: 60 min.</w:t>
            </w:r>
          </w:p>
          <w:p w:rsidR="00000000" w:rsidDel="00000000" w:rsidP="00000000" w:rsidRDefault="00000000" w:rsidRPr="00000000" w14:paraId="00000131">
            <w:pPr>
              <w:spacing w:after="0" w:line="259" w:lineRule="auto"/>
              <w:ind w:left="-13" w:firstLine="0"/>
              <w:rPr>
                <w:rFonts w:ascii="Arial" w:cs="Arial" w:eastAsia="Arial" w:hAnsi="Arial"/>
              </w:rPr>
            </w:pPr>
            <w:r w:rsidDel="00000000" w:rsidR="00000000" w:rsidRPr="00000000">
              <w:rPr>
                <w:rFonts w:ascii="Arial" w:cs="Arial" w:eastAsia="Arial" w:hAnsi="Arial"/>
                <w:rtl w:val="0"/>
              </w:rPr>
              <w:t xml:space="preserve">2:  75 min.</w:t>
            </w:r>
          </w:p>
          <w:p w:rsidR="00000000" w:rsidDel="00000000" w:rsidP="00000000" w:rsidRDefault="00000000" w:rsidRPr="00000000" w14:paraId="00000132">
            <w:pPr>
              <w:spacing w:after="0" w:line="259" w:lineRule="auto"/>
              <w:ind w:left="-13" w:firstLine="0"/>
              <w:rPr>
                <w:rFonts w:ascii="Arial" w:cs="Arial" w:eastAsia="Arial" w:hAnsi="Arial"/>
              </w:rPr>
            </w:pPr>
            <w:r w:rsidDel="00000000" w:rsidR="00000000" w:rsidRPr="00000000">
              <w:rPr>
                <w:rFonts w:ascii="Arial" w:cs="Arial" w:eastAsia="Arial" w:hAnsi="Arial"/>
                <w:rtl w:val="0"/>
              </w:rPr>
              <w:t xml:space="preserve">3-8:  55 min.</w:t>
            </w:r>
          </w:p>
          <w:p w:rsidR="00000000" w:rsidDel="00000000" w:rsidP="00000000" w:rsidRDefault="00000000" w:rsidRPr="00000000" w14:paraId="00000133">
            <w:pPr>
              <w:spacing w:after="0" w:line="259" w:lineRule="auto"/>
              <w:ind w:left="-13" w:firstLine="0"/>
              <w:rPr>
                <w:rFonts w:ascii="Arial" w:cs="Arial" w:eastAsia="Arial" w:hAnsi="Arial"/>
              </w:rPr>
            </w:pPr>
            <w:r w:rsidDel="00000000" w:rsidR="00000000" w:rsidRPr="00000000">
              <w:rPr>
                <w:rFonts w:ascii="Arial" w:cs="Arial" w:eastAsia="Arial" w:hAnsi="Arial"/>
                <w:rtl w:val="0"/>
              </w:rPr>
              <w:t xml:space="preserve">9-12:  90 min. </w:t>
            </w:r>
          </w:p>
          <w:p w:rsidR="00000000" w:rsidDel="00000000" w:rsidP="00000000" w:rsidRDefault="00000000" w:rsidRPr="00000000" w14:paraId="00000134">
            <w:pPr>
              <w:spacing w:after="0" w:line="259" w:lineRule="auto"/>
              <w:ind w:left="108"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tabs>
                <w:tab w:val="center" w:pos="2299"/>
              </w:tabs>
              <w:spacing w:after="343" w:line="259" w:lineRule="auto"/>
              <w:ind w:left="0" w:firstLine="0"/>
              <w:rPr/>
            </w:pPr>
            <w:r w:rsidDel="00000000" w:rsidR="00000000" w:rsidRPr="00000000">
              <w:rPr>
                <w:color w:val="7030a0"/>
                <w:sz w:val="34"/>
                <w:szCs w:val="34"/>
                <w:shd w:fill="ad23aa" w:val="clear"/>
                <w:rtl w:val="0"/>
              </w:rPr>
              <w:t xml:space="preserve">□</w:t>
            </w:r>
            <w:r w:rsidDel="00000000" w:rsidR="00000000" w:rsidRPr="00000000">
              <w:rPr>
                <w:color w:val="7030a0"/>
                <w:rtl w:val="0"/>
              </w:rPr>
              <w:t xml:space="preserve">    </w:t>
            </w:r>
            <w:r w:rsidDel="00000000" w:rsidR="00000000" w:rsidRPr="00000000">
              <w:rPr>
                <w:color w:val="7030a0"/>
                <w:sz w:val="37"/>
                <w:szCs w:val="37"/>
                <w:vertAlign w:val="subscript"/>
                <w:rtl w:val="0"/>
              </w:rPr>
              <w:t xml:space="preserve"> </w:t>
            </w:r>
            <w:r w:rsidDel="00000000" w:rsidR="00000000" w:rsidRPr="00000000">
              <w:rPr>
                <w:sz w:val="37"/>
                <w:szCs w:val="37"/>
                <w:vertAlign w:val="subscript"/>
                <w:rtl w:val="0"/>
              </w:rPr>
              <w:tab/>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Synchronous  AND/OR </w:t>
            </w:r>
            <w:r w:rsidDel="00000000" w:rsidR="00000000" w:rsidRPr="00000000">
              <w:rPr>
                <w:sz w:val="34"/>
                <w:szCs w:val="34"/>
                <w:highlight w:val="magenta"/>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Asynchronous </w:t>
            </w:r>
          </w:p>
          <w:p w:rsidR="00000000" w:rsidDel="00000000" w:rsidP="00000000" w:rsidRDefault="00000000" w:rsidRPr="00000000" w14:paraId="00000136">
            <w:pPr>
              <w:spacing w:after="0" w:line="259" w:lineRule="auto"/>
              <w:ind w:left="89" w:firstLine="0"/>
              <w:rPr/>
            </w:pPr>
            <w:r w:rsidDel="00000000" w:rsidR="00000000" w:rsidRPr="00000000">
              <w:rPr>
                <w:sz w:val="34"/>
                <w:szCs w:val="34"/>
                <w:highlight w:val="magenta"/>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4"/>
                <w:szCs w:val="34"/>
                <w:highlight w:val="magenta"/>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137">
            <w:pPr>
              <w:spacing w:after="38" w:line="259" w:lineRule="auto"/>
              <w:ind w:left="108" w:firstLine="0"/>
              <w:rPr/>
            </w:pPr>
            <w:r w:rsidDel="00000000" w:rsidR="00000000" w:rsidRPr="00000000">
              <w:rPr>
                <w:rtl w:val="0"/>
              </w:rPr>
              <w:t xml:space="preserve"> </w:t>
            </w:r>
          </w:p>
          <w:p w:rsidR="00000000" w:rsidDel="00000000" w:rsidP="00000000" w:rsidRDefault="00000000" w:rsidRPr="00000000" w14:paraId="00000138">
            <w:pPr>
              <w:spacing w:after="0" w:line="259" w:lineRule="auto"/>
              <w:ind w:left="89" w:firstLine="0"/>
              <w:rPr/>
            </w:pPr>
            <w:r w:rsidDel="00000000" w:rsidR="00000000" w:rsidRPr="00000000">
              <w:rPr>
                <w:sz w:val="34"/>
                <w:szCs w:val="34"/>
                <w:highlight w:val="magenta"/>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Teacher-based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Program</w:t>
            </w:r>
          </w:p>
        </w:tc>
      </w:tr>
      <w:tr>
        <w:trPr>
          <w:trHeight w:val="147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spacing w:after="0" w:line="259" w:lineRule="auto"/>
              <w:ind w:left="107" w:firstLine="0"/>
              <w:rPr/>
            </w:pPr>
            <w:r w:rsidDel="00000000" w:rsidR="00000000" w:rsidRPr="00000000">
              <w:rPr>
                <w:rtl w:val="0"/>
              </w:rPr>
              <w:t xml:space="preserve">Science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spacing w:after="0" w:line="259" w:lineRule="auto"/>
              <w:ind w:left="108" w:firstLine="0"/>
              <w:rPr/>
            </w:pPr>
            <w:r w:rsidDel="00000000" w:rsidR="00000000" w:rsidRPr="00000000">
              <w:rPr>
                <w:rtl w:val="0"/>
              </w:rPr>
              <w:t xml:space="preserve">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spacing w:after="0" w:line="259" w:lineRule="auto"/>
              <w:ind w:left="108" w:firstLine="0"/>
              <w:rPr/>
            </w:pPr>
            <w:r w:rsidDel="00000000" w:rsidR="00000000" w:rsidRPr="00000000">
              <w:rPr>
                <w:rtl w:val="0"/>
              </w:rPr>
              <w:t xml:space="preserve">K-5:  45 min</w:t>
            </w:r>
          </w:p>
          <w:p w:rsidR="00000000" w:rsidDel="00000000" w:rsidP="00000000" w:rsidRDefault="00000000" w:rsidRPr="00000000" w14:paraId="0000013C">
            <w:pPr>
              <w:spacing w:after="0" w:line="259" w:lineRule="auto"/>
              <w:ind w:left="108" w:firstLine="0"/>
              <w:rPr/>
            </w:pPr>
            <w:r w:rsidDel="00000000" w:rsidR="00000000" w:rsidRPr="00000000">
              <w:rPr>
                <w:rtl w:val="0"/>
              </w:rPr>
              <w:t xml:space="preserve">6-8:  50 min.</w:t>
            </w:r>
          </w:p>
          <w:p w:rsidR="00000000" w:rsidDel="00000000" w:rsidP="00000000" w:rsidRDefault="00000000" w:rsidRPr="00000000" w14:paraId="0000013D">
            <w:pPr>
              <w:spacing w:after="0" w:line="259" w:lineRule="auto"/>
              <w:ind w:left="108" w:firstLine="0"/>
              <w:rPr/>
            </w:pPr>
            <w:r w:rsidDel="00000000" w:rsidR="00000000" w:rsidRPr="00000000">
              <w:rPr>
                <w:rtl w:val="0"/>
              </w:rPr>
              <w:t xml:space="preserve">9-12:  90 min.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tabs>
                <w:tab w:val="center" w:pos="2299"/>
              </w:tabs>
              <w:spacing w:after="343" w:line="259" w:lineRule="auto"/>
              <w:ind w:left="0" w:firstLine="0"/>
              <w:rPr/>
            </w:pPr>
            <w:r w:rsidDel="00000000" w:rsidR="00000000" w:rsidRPr="00000000">
              <w:rPr>
                <w:color w:val="7030a0"/>
                <w:sz w:val="34"/>
                <w:szCs w:val="34"/>
                <w:shd w:fill="ad23aa" w:val="clear"/>
                <w:rtl w:val="0"/>
              </w:rPr>
              <w:t xml:space="preserve">□</w:t>
            </w:r>
            <w:r w:rsidDel="00000000" w:rsidR="00000000" w:rsidRPr="00000000">
              <w:rPr>
                <w:color w:val="7030a0"/>
                <w:rtl w:val="0"/>
              </w:rPr>
              <w:t xml:space="preserve">    </w:t>
            </w:r>
            <w:r w:rsidDel="00000000" w:rsidR="00000000" w:rsidRPr="00000000">
              <w:rPr>
                <w:color w:val="7030a0"/>
                <w:sz w:val="37"/>
                <w:szCs w:val="37"/>
                <w:vertAlign w:val="subscript"/>
                <w:rtl w:val="0"/>
              </w:rPr>
              <w:t xml:space="preserve"> </w:t>
            </w:r>
            <w:r w:rsidDel="00000000" w:rsidR="00000000" w:rsidRPr="00000000">
              <w:rPr>
                <w:sz w:val="37"/>
                <w:szCs w:val="37"/>
                <w:vertAlign w:val="subscript"/>
                <w:rtl w:val="0"/>
              </w:rPr>
              <w:tab/>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Synchronous  AND/OR </w:t>
            </w:r>
            <w:r w:rsidDel="00000000" w:rsidR="00000000" w:rsidRPr="00000000">
              <w:rPr>
                <w:sz w:val="34"/>
                <w:szCs w:val="34"/>
                <w:highlight w:val="magenta"/>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Asynchronous </w:t>
            </w:r>
          </w:p>
          <w:p w:rsidR="00000000" w:rsidDel="00000000" w:rsidP="00000000" w:rsidRDefault="00000000" w:rsidRPr="00000000" w14:paraId="0000013F">
            <w:pPr>
              <w:spacing w:after="0" w:line="259" w:lineRule="auto"/>
              <w:ind w:left="89" w:firstLine="0"/>
              <w:rPr/>
            </w:pPr>
            <w:r w:rsidDel="00000000" w:rsidR="00000000" w:rsidRPr="00000000">
              <w:rPr>
                <w:sz w:val="34"/>
                <w:szCs w:val="34"/>
                <w:highlight w:val="magenta"/>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4"/>
                <w:szCs w:val="34"/>
                <w:highlight w:val="magenta"/>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140">
            <w:pPr>
              <w:spacing w:after="38" w:line="259" w:lineRule="auto"/>
              <w:ind w:left="108" w:firstLine="0"/>
              <w:rPr/>
            </w:pPr>
            <w:r w:rsidDel="00000000" w:rsidR="00000000" w:rsidRPr="00000000">
              <w:rPr>
                <w:rtl w:val="0"/>
              </w:rPr>
              <w:t xml:space="preserve"> </w:t>
            </w:r>
          </w:p>
          <w:p w:rsidR="00000000" w:rsidDel="00000000" w:rsidP="00000000" w:rsidRDefault="00000000" w:rsidRPr="00000000" w14:paraId="00000141">
            <w:pPr>
              <w:spacing w:after="0" w:line="259" w:lineRule="auto"/>
              <w:ind w:left="89" w:firstLine="0"/>
              <w:rPr/>
            </w:pPr>
            <w:r w:rsidDel="00000000" w:rsidR="00000000" w:rsidRPr="00000000">
              <w:rPr>
                <w:sz w:val="34"/>
                <w:szCs w:val="34"/>
                <w:highlight w:val="magenta"/>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Teacher-based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Program </w:t>
            </w:r>
          </w:p>
        </w:tc>
      </w:tr>
      <w:tr>
        <w:trPr>
          <w:trHeight w:val="147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spacing w:after="0" w:line="259" w:lineRule="auto"/>
              <w:ind w:left="107" w:firstLine="0"/>
              <w:rPr/>
            </w:pPr>
            <w:r w:rsidDel="00000000" w:rsidR="00000000" w:rsidRPr="00000000">
              <w:rPr>
                <w:rtl w:val="0"/>
              </w:rPr>
              <w:t xml:space="preserve">Social Studies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spacing w:after="0" w:line="259" w:lineRule="auto"/>
              <w:ind w:left="108" w:firstLine="0"/>
              <w:rPr/>
            </w:pPr>
            <w:r w:rsidDel="00000000" w:rsidR="00000000" w:rsidRPr="00000000">
              <w:rPr>
                <w:rtl w:val="0"/>
              </w:rPr>
              <w:t xml:space="preserve">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spacing w:after="0" w:line="259" w:lineRule="auto"/>
              <w:ind w:left="108" w:firstLine="0"/>
              <w:rPr/>
            </w:pPr>
            <w:r w:rsidDel="00000000" w:rsidR="00000000" w:rsidRPr="00000000">
              <w:rPr>
                <w:rtl w:val="0"/>
              </w:rPr>
              <w:t xml:space="preserve">K-5:  45 min</w:t>
            </w:r>
          </w:p>
          <w:p w:rsidR="00000000" w:rsidDel="00000000" w:rsidP="00000000" w:rsidRDefault="00000000" w:rsidRPr="00000000" w14:paraId="00000145">
            <w:pPr>
              <w:spacing w:after="0" w:line="259" w:lineRule="auto"/>
              <w:ind w:left="108" w:firstLine="0"/>
              <w:rPr/>
            </w:pPr>
            <w:r w:rsidDel="00000000" w:rsidR="00000000" w:rsidRPr="00000000">
              <w:rPr>
                <w:rtl w:val="0"/>
              </w:rPr>
              <w:t xml:space="preserve">6-8:  50 min.</w:t>
            </w:r>
          </w:p>
          <w:p w:rsidR="00000000" w:rsidDel="00000000" w:rsidP="00000000" w:rsidRDefault="00000000" w:rsidRPr="00000000" w14:paraId="00000146">
            <w:pPr>
              <w:spacing w:after="0" w:line="259" w:lineRule="auto"/>
              <w:ind w:left="108" w:firstLine="0"/>
              <w:rPr/>
            </w:pPr>
            <w:r w:rsidDel="00000000" w:rsidR="00000000" w:rsidRPr="00000000">
              <w:rPr>
                <w:rtl w:val="0"/>
              </w:rPr>
              <w:t xml:space="preserve">9-12:  90 min.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tabs>
                <w:tab w:val="center" w:pos="2299"/>
              </w:tabs>
              <w:spacing w:after="343" w:line="259" w:lineRule="auto"/>
              <w:ind w:left="0" w:firstLine="0"/>
              <w:rPr/>
            </w:pPr>
            <w:r w:rsidDel="00000000" w:rsidR="00000000" w:rsidRPr="00000000">
              <w:rPr>
                <w:color w:val="7030a0"/>
                <w:sz w:val="34"/>
                <w:szCs w:val="34"/>
                <w:shd w:fill="ad23aa" w:val="clear"/>
                <w:rtl w:val="0"/>
              </w:rPr>
              <w:t xml:space="preserve">□</w:t>
            </w:r>
            <w:r w:rsidDel="00000000" w:rsidR="00000000" w:rsidRPr="00000000">
              <w:rPr>
                <w:color w:val="7030a0"/>
                <w:rtl w:val="0"/>
              </w:rPr>
              <w:t xml:space="preserve">    </w:t>
            </w:r>
            <w:r w:rsidDel="00000000" w:rsidR="00000000" w:rsidRPr="00000000">
              <w:rPr>
                <w:color w:val="7030a0"/>
                <w:sz w:val="37"/>
                <w:szCs w:val="37"/>
                <w:vertAlign w:val="subscript"/>
                <w:rtl w:val="0"/>
              </w:rPr>
              <w:t xml:space="preserve"> </w:t>
            </w:r>
            <w:r w:rsidDel="00000000" w:rsidR="00000000" w:rsidRPr="00000000">
              <w:rPr>
                <w:sz w:val="37"/>
                <w:szCs w:val="37"/>
                <w:vertAlign w:val="subscript"/>
                <w:rtl w:val="0"/>
              </w:rPr>
              <w:tab/>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Synchronous  AND/OR </w:t>
            </w:r>
            <w:r w:rsidDel="00000000" w:rsidR="00000000" w:rsidRPr="00000000">
              <w:rPr>
                <w:sz w:val="34"/>
                <w:szCs w:val="34"/>
                <w:highlight w:val="magenta"/>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Asynchronous </w:t>
            </w:r>
          </w:p>
          <w:p w:rsidR="00000000" w:rsidDel="00000000" w:rsidP="00000000" w:rsidRDefault="00000000" w:rsidRPr="00000000" w14:paraId="00000148">
            <w:pPr>
              <w:spacing w:after="0" w:line="259" w:lineRule="auto"/>
              <w:ind w:left="89" w:firstLine="0"/>
              <w:rPr/>
            </w:pPr>
            <w:r w:rsidDel="00000000" w:rsidR="00000000" w:rsidRPr="00000000">
              <w:rPr>
                <w:sz w:val="34"/>
                <w:szCs w:val="34"/>
                <w:highlight w:val="magenta"/>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4"/>
                <w:szCs w:val="34"/>
                <w:highlight w:val="magenta"/>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149">
            <w:pPr>
              <w:spacing w:after="38" w:line="259" w:lineRule="auto"/>
              <w:ind w:left="108" w:firstLine="0"/>
              <w:rPr/>
            </w:pPr>
            <w:r w:rsidDel="00000000" w:rsidR="00000000" w:rsidRPr="00000000">
              <w:rPr>
                <w:rtl w:val="0"/>
              </w:rPr>
              <w:t xml:space="preserve"> </w:t>
            </w:r>
          </w:p>
          <w:p w:rsidR="00000000" w:rsidDel="00000000" w:rsidP="00000000" w:rsidRDefault="00000000" w:rsidRPr="00000000" w14:paraId="0000014A">
            <w:pPr>
              <w:spacing w:after="0" w:line="259" w:lineRule="auto"/>
              <w:ind w:left="89" w:firstLine="0"/>
              <w:rPr/>
            </w:pPr>
            <w:r w:rsidDel="00000000" w:rsidR="00000000" w:rsidRPr="00000000">
              <w:rPr>
                <w:sz w:val="34"/>
                <w:szCs w:val="34"/>
                <w:highlight w:val="magenta"/>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Teacher-based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Program</w:t>
            </w:r>
          </w:p>
        </w:tc>
      </w:tr>
      <w:tr>
        <w:trPr>
          <w:trHeight w:val="147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spacing w:after="0" w:line="259" w:lineRule="auto"/>
              <w:ind w:left="107" w:firstLine="0"/>
              <w:rPr/>
            </w:pPr>
            <w:r w:rsidDel="00000000" w:rsidR="00000000" w:rsidRPr="00000000">
              <w:rPr>
                <w:rtl w:val="0"/>
              </w:rPr>
              <w:t xml:space="preserve">Physical Education (PE)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spacing w:after="0" w:line="259" w:lineRule="auto"/>
              <w:ind w:left="108" w:firstLine="0"/>
              <w:rPr/>
            </w:pPr>
            <w:r w:rsidDel="00000000" w:rsidR="00000000" w:rsidRPr="00000000">
              <w:rPr>
                <w:rtl w:val="0"/>
              </w:rPr>
              <w:t xml:space="preserve">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spacing w:after="0" w:line="259" w:lineRule="auto"/>
              <w:rPr/>
            </w:pPr>
            <w:r w:rsidDel="00000000" w:rsidR="00000000" w:rsidRPr="00000000">
              <w:rPr>
                <w:rtl w:val="0"/>
              </w:rPr>
              <w:t xml:space="preserve">K-8:  45 min</w:t>
            </w:r>
          </w:p>
          <w:p w:rsidR="00000000" w:rsidDel="00000000" w:rsidP="00000000" w:rsidRDefault="00000000" w:rsidRPr="00000000" w14:paraId="0000014E">
            <w:pPr>
              <w:spacing w:after="0" w:line="259" w:lineRule="auto"/>
              <w:rPr/>
            </w:pPr>
            <w:r w:rsidDel="00000000" w:rsidR="00000000" w:rsidRPr="00000000">
              <w:rPr>
                <w:rtl w:val="0"/>
              </w:rPr>
              <w:t xml:space="preserve">9-12:  90 min.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tabs>
                <w:tab w:val="center" w:pos="2299"/>
              </w:tabs>
              <w:spacing w:after="343" w:line="259" w:lineRule="auto"/>
              <w:ind w:left="0" w:firstLine="0"/>
              <w:rPr/>
            </w:pPr>
            <w:r w:rsidDel="00000000" w:rsidR="00000000" w:rsidRPr="00000000">
              <w:rPr>
                <w:color w:val="7030a0"/>
                <w:sz w:val="34"/>
                <w:szCs w:val="34"/>
                <w:shd w:fill="ad23aa" w:val="clear"/>
                <w:rtl w:val="0"/>
              </w:rPr>
              <w:t xml:space="preserve">□</w:t>
            </w:r>
            <w:r w:rsidDel="00000000" w:rsidR="00000000" w:rsidRPr="00000000">
              <w:rPr>
                <w:color w:val="7030a0"/>
                <w:rtl w:val="0"/>
              </w:rPr>
              <w:t xml:space="preserve">    </w:t>
            </w:r>
            <w:r w:rsidDel="00000000" w:rsidR="00000000" w:rsidRPr="00000000">
              <w:rPr>
                <w:color w:val="7030a0"/>
                <w:sz w:val="37"/>
                <w:szCs w:val="37"/>
                <w:vertAlign w:val="subscript"/>
                <w:rtl w:val="0"/>
              </w:rPr>
              <w:t xml:space="preserve"> </w:t>
            </w:r>
            <w:r w:rsidDel="00000000" w:rsidR="00000000" w:rsidRPr="00000000">
              <w:rPr>
                <w:sz w:val="37"/>
                <w:szCs w:val="37"/>
                <w:vertAlign w:val="subscript"/>
                <w:rtl w:val="0"/>
              </w:rPr>
              <w:tab/>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Synchronous  AND/OR </w:t>
            </w:r>
            <w:r w:rsidDel="00000000" w:rsidR="00000000" w:rsidRPr="00000000">
              <w:rPr>
                <w:sz w:val="34"/>
                <w:szCs w:val="34"/>
                <w:highlight w:val="magenta"/>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Asynchronous </w:t>
            </w:r>
          </w:p>
          <w:p w:rsidR="00000000" w:rsidDel="00000000" w:rsidP="00000000" w:rsidRDefault="00000000" w:rsidRPr="00000000" w14:paraId="00000150">
            <w:pPr>
              <w:spacing w:after="0" w:line="259" w:lineRule="auto"/>
              <w:ind w:left="89" w:firstLine="0"/>
              <w:rPr/>
            </w:pPr>
            <w:r w:rsidDel="00000000" w:rsidR="00000000" w:rsidRPr="00000000">
              <w:rPr>
                <w:sz w:val="34"/>
                <w:szCs w:val="34"/>
                <w:highlight w:val="magenta"/>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4"/>
                <w:szCs w:val="34"/>
                <w:highlight w:val="magenta"/>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151">
            <w:pPr>
              <w:spacing w:after="38" w:line="259" w:lineRule="auto"/>
              <w:ind w:left="108" w:firstLine="0"/>
              <w:rPr/>
            </w:pPr>
            <w:r w:rsidDel="00000000" w:rsidR="00000000" w:rsidRPr="00000000">
              <w:rPr>
                <w:rtl w:val="0"/>
              </w:rPr>
              <w:t xml:space="preserve"> </w:t>
            </w:r>
            <w:r w:rsidDel="00000000" w:rsidR="00000000" w:rsidRPr="00000000">
              <w:rPr>
                <w:sz w:val="34"/>
                <w:szCs w:val="34"/>
                <w:highlight w:val="magenta"/>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Teacher-based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Program</w:t>
            </w:r>
          </w:p>
        </w:tc>
      </w:tr>
      <w:tr>
        <w:trPr>
          <w:trHeight w:val="147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spacing w:after="0" w:line="259" w:lineRule="auto"/>
              <w:ind w:left="107" w:firstLine="0"/>
              <w:rPr/>
            </w:pPr>
            <w:r w:rsidDel="00000000" w:rsidR="00000000" w:rsidRPr="00000000">
              <w:rPr>
                <w:rtl w:val="0"/>
              </w:rPr>
              <w:t xml:space="preserve">Arts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spacing w:after="0" w:line="259" w:lineRule="auto"/>
              <w:ind w:left="108" w:firstLine="0"/>
              <w:rPr/>
            </w:pPr>
            <w:r w:rsidDel="00000000" w:rsidR="00000000" w:rsidRPr="00000000">
              <w:rPr>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spacing w:after="0" w:line="259" w:lineRule="auto"/>
              <w:rPr/>
            </w:pPr>
            <w:r w:rsidDel="00000000" w:rsidR="00000000" w:rsidRPr="00000000">
              <w:rPr>
                <w:rtl w:val="0"/>
              </w:rPr>
              <w:t xml:space="preserve">  K-8:  45 min</w:t>
            </w:r>
          </w:p>
          <w:p w:rsidR="00000000" w:rsidDel="00000000" w:rsidP="00000000" w:rsidRDefault="00000000" w:rsidRPr="00000000" w14:paraId="00000155">
            <w:pPr>
              <w:spacing w:after="0" w:line="259" w:lineRule="auto"/>
              <w:ind w:left="108" w:firstLine="0"/>
              <w:rPr/>
            </w:pPr>
            <w:r w:rsidDel="00000000" w:rsidR="00000000" w:rsidRPr="00000000">
              <w:rPr>
                <w:rtl w:val="0"/>
              </w:rPr>
              <w:t xml:space="preserve">9-12:  90 min.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tabs>
                <w:tab w:val="center" w:pos="2299"/>
              </w:tabs>
              <w:spacing w:after="343" w:line="259" w:lineRule="auto"/>
              <w:ind w:left="0" w:firstLine="0"/>
              <w:rPr/>
            </w:pPr>
            <w:r w:rsidDel="00000000" w:rsidR="00000000" w:rsidRPr="00000000">
              <w:rPr>
                <w:color w:val="7030a0"/>
                <w:sz w:val="34"/>
                <w:szCs w:val="34"/>
                <w:shd w:fill="ad23aa" w:val="clear"/>
                <w:rtl w:val="0"/>
              </w:rPr>
              <w:t xml:space="preserve">□</w:t>
            </w:r>
            <w:r w:rsidDel="00000000" w:rsidR="00000000" w:rsidRPr="00000000">
              <w:rPr>
                <w:color w:val="7030a0"/>
                <w:rtl w:val="0"/>
              </w:rPr>
              <w:t xml:space="preserve">    </w:t>
            </w:r>
            <w:r w:rsidDel="00000000" w:rsidR="00000000" w:rsidRPr="00000000">
              <w:rPr>
                <w:color w:val="7030a0"/>
                <w:sz w:val="37"/>
                <w:szCs w:val="37"/>
                <w:vertAlign w:val="subscript"/>
                <w:rtl w:val="0"/>
              </w:rPr>
              <w:t xml:space="preserve"> </w:t>
            </w:r>
            <w:r w:rsidDel="00000000" w:rsidR="00000000" w:rsidRPr="00000000">
              <w:rPr>
                <w:sz w:val="37"/>
                <w:szCs w:val="37"/>
                <w:vertAlign w:val="subscript"/>
                <w:rtl w:val="0"/>
              </w:rPr>
              <w:tab/>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Synchronous  AND/OR </w:t>
            </w:r>
            <w:r w:rsidDel="00000000" w:rsidR="00000000" w:rsidRPr="00000000">
              <w:rPr>
                <w:sz w:val="34"/>
                <w:szCs w:val="34"/>
                <w:highlight w:val="magenta"/>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Asynchronous </w:t>
            </w:r>
          </w:p>
          <w:p w:rsidR="00000000" w:rsidDel="00000000" w:rsidP="00000000" w:rsidRDefault="00000000" w:rsidRPr="00000000" w14:paraId="00000157">
            <w:pPr>
              <w:spacing w:after="0" w:line="259" w:lineRule="auto"/>
              <w:ind w:left="89" w:firstLine="0"/>
              <w:rPr/>
            </w:pPr>
            <w:r w:rsidDel="00000000" w:rsidR="00000000" w:rsidRPr="00000000">
              <w:rPr>
                <w:sz w:val="34"/>
                <w:szCs w:val="34"/>
                <w:highlight w:val="magenta"/>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4"/>
                <w:szCs w:val="34"/>
                <w:highlight w:val="magenta"/>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158">
            <w:pPr>
              <w:spacing w:after="38" w:line="259" w:lineRule="auto"/>
              <w:ind w:left="108" w:firstLine="0"/>
              <w:rPr/>
            </w:pPr>
            <w:r w:rsidDel="00000000" w:rsidR="00000000" w:rsidRPr="00000000">
              <w:rPr>
                <w:rtl w:val="0"/>
              </w:rPr>
              <w:t xml:space="preserve"> </w:t>
            </w:r>
          </w:p>
          <w:p w:rsidR="00000000" w:rsidDel="00000000" w:rsidP="00000000" w:rsidRDefault="00000000" w:rsidRPr="00000000" w14:paraId="00000159">
            <w:pPr>
              <w:spacing w:after="0" w:line="259" w:lineRule="auto"/>
              <w:ind w:left="89" w:firstLine="0"/>
              <w:rPr/>
            </w:pPr>
            <w:r w:rsidDel="00000000" w:rsidR="00000000" w:rsidRPr="00000000">
              <w:rPr>
                <w:sz w:val="34"/>
                <w:szCs w:val="34"/>
                <w:highlight w:val="magenta"/>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Teacher-based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Program</w:t>
            </w:r>
          </w:p>
        </w:tc>
      </w:tr>
      <w:tr>
        <w:trPr>
          <w:trHeight w:val="147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spacing w:after="0" w:line="259" w:lineRule="auto"/>
              <w:ind w:left="107" w:firstLine="0"/>
              <w:rPr/>
            </w:pPr>
            <w:r w:rsidDel="00000000" w:rsidR="00000000" w:rsidRPr="00000000">
              <w:rPr>
                <w:rtl w:val="0"/>
              </w:rPr>
              <w:t xml:space="preserve">CCTE or Elective (optional)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tabs>
                <w:tab w:val="right" w:pos="4546"/>
              </w:tabs>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Synchronous  AND/OR  </w:t>
              <w:tab/>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Asynchronous </w:t>
            </w:r>
          </w:p>
          <w:p w:rsidR="00000000" w:rsidDel="00000000" w:rsidP="00000000" w:rsidRDefault="00000000" w:rsidRPr="00000000" w14:paraId="0000015E">
            <w:pPr>
              <w:spacing w:after="59" w:line="259" w:lineRule="auto"/>
              <w:ind w:left="108" w:firstLine="0"/>
              <w:rPr/>
            </w:pPr>
            <w:r w:rsidDel="00000000" w:rsidR="00000000" w:rsidRPr="00000000">
              <w:rPr>
                <w:rtl w:val="0"/>
              </w:rPr>
              <w:t xml:space="preserve"> </w:t>
            </w:r>
          </w:p>
          <w:p w:rsidR="00000000" w:rsidDel="00000000" w:rsidP="00000000" w:rsidRDefault="00000000" w:rsidRPr="00000000" w14:paraId="0000015F">
            <w:pPr>
              <w:spacing w:after="0" w:line="259" w:lineRule="auto"/>
              <w:ind w:left="89" w:firstLine="0"/>
              <w:rPr/>
            </w:pPr>
            <w:r w:rsidDel="00000000" w:rsidR="00000000" w:rsidRPr="00000000">
              <w:rPr>
                <w:sz w:val="34"/>
                <w:szCs w:val="34"/>
                <w:rtl w:val="0"/>
              </w:rPr>
              <w:t xml:space="preserve">□</w:t>
            </w:r>
            <w:r w:rsidDel="00000000" w:rsidR="00000000" w:rsidRPr="00000000">
              <w:rPr>
                <w:sz w:val="34"/>
                <w:szCs w:val="34"/>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7"/>
                <w:szCs w:val="37"/>
                <w:vertAlign w:val="superscript"/>
                <w:rtl w:val="0"/>
              </w:rPr>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7"/>
                <w:szCs w:val="37"/>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160">
            <w:pPr>
              <w:spacing w:after="49" w:line="259" w:lineRule="auto"/>
              <w:ind w:left="108" w:firstLine="0"/>
              <w:rPr/>
            </w:pPr>
            <w:r w:rsidDel="00000000" w:rsidR="00000000" w:rsidRPr="00000000">
              <w:rPr>
                <w:rtl w:val="0"/>
              </w:rPr>
              <w:t xml:space="preserve"> </w:t>
            </w:r>
          </w:p>
          <w:p w:rsidR="00000000" w:rsidDel="00000000" w:rsidP="00000000" w:rsidRDefault="00000000" w:rsidRPr="00000000" w14:paraId="00000161">
            <w:pPr>
              <w:spacing w:after="0" w:line="259" w:lineRule="auto"/>
              <w:ind w:left="89"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Teacher-based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Program </w:t>
            </w:r>
          </w:p>
        </w:tc>
      </w:tr>
      <w:tr>
        <w:trPr>
          <w:trHeight w:val="147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spacing w:after="0" w:line="259" w:lineRule="auto"/>
              <w:ind w:left="107" w:firstLine="0"/>
              <w:rPr/>
            </w:pPr>
            <w:r w:rsidDel="00000000" w:rsidR="00000000" w:rsidRPr="00000000">
              <w:rPr>
                <w:rtl w:val="0"/>
              </w:rPr>
              <w:t xml:space="preserve">Foreign Language (optional)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spacing w:after="0" w:line="259" w:lineRule="auto"/>
              <w:ind w:left="108"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tabs>
                <w:tab w:val="right" w:pos="4546"/>
              </w:tabs>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Synchronous  AND/OR  </w:t>
              <w:tab/>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Asynchronous </w:t>
            </w:r>
          </w:p>
          <w:p w:rsidR="00000000" w:rsidDel="00000000" w:rsidP="00000000" w:rsidRDefault="00000000" w:rsidRPr="00000000" w14:paraId="00000166">
            <w:pPr>
              <w:spacing w:after="54" w:line="259" w:lineRule="auto"/>
              <w:ind w:left="108" w:firstLine="0"/>
              <w:rPr/>
            </w:pPr>
            <w:r w:rsidDel="00000000" w:rsidR="00000000" w:rsidRPr="00000000">
              <w:rPr>
                <w:rtl w:val="0"/>
              </w:rPr>
              <w:t xml:space="preserve"> </w:t>
            </w:r>
          </w:p>
          <w:p w:rsidR="00000000" w:rsidDel="00000000" w:rsidP="00000000" w:rsidRDefault="00000000" w:rsidRPr="00000000" w14:paraId="00000167">
            <w:pPr>
              <w:spacing w:after="0" w:line="259" w:lineRule="auto"/>
              <w:ind w:left="89" w:firstLine="0"/>
              <w:rPr/>
            </w:pPr>
            <w:r w:rsidDel="00000000" w:rsidR="00000000" w:rsidRPr="00000000">
              <w:rPr>
                <w:sz w:val="34"/>
                <w:szCs w:val="34"/>
                <w:rtl w:val="0"/>
              </w:rPr>
              <w:t xml:space="preserve">□</w:t>
            </w:r>
            <w:r w:rsidDel="00000000" w:rsidR="00000000" w:rsidRPr="00000000">
              <w:rPr>
                <w:sz w:val="34"/>
                <w:szCs w:val="34"/>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7"/>
                <w:szCs w:val="37"/>
                <w:vertAlign w:val="superscript"/>
                <w:rtl w:val="0"/>
              </w:rPr>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7"/>
                <w:szCs w:val="37"/>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168">
            <w:pPr>
              <w:spacing w:after="0" w:line="259" w:lineRule="auto"/>
              <w:ind w:left="108" w:firstLine="0"/>
              <w:rPr/>
            </w:pPr>
            <w:r w:rsidDel="00000000" w:rsidR="00000000" w:rsidRPr="00000000">
              <w:rPr>
                <w:rtl w:val="0"/>
              </w:rPr>
              <w:t xml:space="preserve"> </w:t>
            </w:r>
          </w:p>
          <w:p w:rsidR="00000000" w:rsidDel="00000000" w:rsidP="00000000" w:rsidRDefault="00000000" w:rsidRPr="00000000" w14:paraId="00000169">
            <w:pPr>
              <w:spacing w:after="0" w:line="259" w:lineRule="auto"/>
              <w:ind w:left="108" w:firstLine="0"/>
              <w:rPr/>
            </w:pPr>
            <w:r w:rsidDel="00000000" w:rsidR="00000000" w:rsidRPr="00000000">
              <w:rPr>
                <w:rtl w:val="0"/>
              </w:rPr>
              <w:t xml:space="preserve">     Teacher-based  AND/OR       Program </w:t>
            </w:r>
          </w:p>
        </w:tc>
      </w:tr>
    </w:tbl>
    <w:p w:rsidR="00000000" w:rsidDel="00000000" w:rsidP="00000000" w:rsidRDefault="00000000" w:rsidRPr="00000000" w14:paraId="0000016A">
      <w:pPr>
        <w:pStyle w:val="Heading2"/>
        <w:tabs>
          <w:tab w:val="center" w:pos="6507"/>
          <w:tab w:val="center" w:pos="9262"/>
        </w:tabs>
        <w:ind w:left="0" w:right="0" w:firstLine="0"/>
        <w:jc w:val="left"/>
        <w:rPr/>
      </w:pPr>
      <w:r w:rsidDel="00000000" w:rsidR="00000000" w:rsidRPr="00000000">
        <w:rPr>
          <w:sz w:val="22"/>
          <w:szCs w:val="22"/>
          <w:rtl w:val="0"/>
        </w:rPr>
        <w:tab/>
      </w:r>
      <w:r w:rsidDel="00000000" w:rsidR="00000000" w:rsidRPr="00000000">
        <w:rPr>
          <w:rtl w:val="0"/>
        </w:rPr>
        <w:t xml:space="preserve">□ </w:t>
        <w:tab/>
        <w:t xml:space="preserve">□ </w:t>
      </w:r>
    </w:p>
    <w:p w:rsidR="00000000" w:rsidDel="00000000" w:rsidP="00000000" w:rsidRDefault="00000000" w:rsidRPr="00000000" w14:paraId="0000016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6C">
      <w:pPr>
        <w:spacing w:after="12193" w:line="259" w:lineRule="auto"/>
        <w:ind w:left="0" w:firstLine="0"/>
        <w:rPr/>
      </w:pPr>
      <w:r w:rsidDel="00000000" w:rsidR="00000000" w:rsidRPr="00000000">
        <w:rPr>
          <w:rtl w:val="0"/>
        </w:rPr>
        <w:t xml:space="preserve"> </w:t>
      </w:r>
    </w:p>
    <w:tbl>
      <w:tblPr>
        <w:tblStyle w:val="Table8"/>
        <w:tblW w:w="10903.0" w:type="dxa"/>
        <w:jc w:val="left"/>
        <w:tblInd w:w="0.0" w:type="dxa"/>
        <w:tblLayout w:type="fixed"/>
        <w:tblLook w:val="0400"/>
      </w:tblPr>
      <w:tblGrid>
        <w:gridCol w:w="3054"/>
        <w:gridCol w:w="1620"/>
        <w:gridCol w:w="1620"/>
        <w:gridCol w:w="4609"/>
        <w:tblGridChange w:id="0">
          <w:tblGrid>
            <w:gridCol w:w="3054"/>
            <w:gridCol w:w="1620"/>
            <w:gridCol w:w="1620"/>
            <w:gridCol w:w="4609"/>
          </w:tblGrid>
        </w:tblGridChange>
      </w:tblGrid>
      <w:tr>
        <w:trPr>
          <w:trHeight w:val="593" w:hRule="atLeast"/>
        </w:trPr>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16D">
            <w:pPr>
              <w:spacing w:after="0" w:line="259" w:lineRule="auto"/>
              <w:ind w:left="18" w:firstLine="0"/>
              <w:rPr/>
            </w:pPr>
            <w:r w:rsidDel="00000000" w:rsidR="00000000" w:rsidRPr="00000000">
              <w:rPr>
                <w:b w:val="1"/>
                <w:rtl w:val="0"/>
              </w:rPr>
              <w:t xml:space="preserve">Content Area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16E">
            <w:pPr>
              <w:spacing w:after="0" w:line="259" w:lineRule="auto"/>
              <w:ind w:left="19" w:firstLine="0"/>
              <w:rPr/>
            </w:pPr>
            <w:r w:rsidDel="00000000" w:rsidR="00000000" w:rsidRPr="00000000">
              <w:rPr>
                <w:b w:val="1"/>
                <w:rtl w:val="0"/>
              </w:rPr>
              <w:t xml:space="preserve">Avg. Days per </w:t>
            </w:r>
            <w:r w:rsidDel="00000000" w:rsidR="00000000" w:rsidRPr="00000000">
              <w:rPr>
                <w:rtl w:val="0"/>
              </w:rPr>
            </w:r>
          </w:p>
          <w:p w:rsidR="00000000" w:rsidDel="00000000" w:rsidP="00000000" w:rsidRDefault="00000000" w:rsidRPr="00000000" w14:paraId="0000016F">
            <w:pPr>
              <w:spacing w:after="0" w:line="259" w:lineRule="auto"/>
              <w:ind w:left="19" w:firstLine="0"/>
              <w:rPr/>
            </w:pPr>
            <w:r w:rsidDel="00000000" w:rsidR="00000000" w:rsidRPr="00000000">
              <w:rPr>
                <w:b w:val="1"/>
                <w:rtl w:val="0"/>
              </w:rPr>
              <w:t xml:space="preserve">Week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170">
            <w:pPr>
              <w:spacing w:after="0" w:line="259" w:lineRule="auto"/>
              <w:ind w:left="19" w:firstLine="0"/>
              <w:rPr/>
            </w:pPr>
            <w:r w:rsidDel="00000000" w:rsidR="00000000" w:rsidRPr="00000000">
              <w:rPr>
                <w:b w:val="1"/>
                <w:rtl w:val="0"/>
              </w:rPr>
              <w:t xml:space="preserve">Minutes per Session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171">
            <w:pPr>
              <w:spacing w:after="0" w:line="259" w:lineRule="auto"/>
              <w:ind w:left="19" w:firstLine="0"/>
              <w:rPr/>
            </w:pPr>
            <w:r w:rsidDel="00000000" w:rsidR="00000000" w:rsidRPr="00000000">
              <w:rPr>
                <w:b w:val="1"/>
                <w:rtl w:val="0"/>
              </w:rPr>
              <w:t xml:space="preserve">Delivery Mechanism: Check all applicable boxes* </w:t>
            </w:r>
            <w:r w:rsidDel="00000000" w:rsidR="00000000" w:rsidRPr="00000000">
              <w:rPr>
                <w:rtl w:val="0"/>
              </w:rPr>
            </w:r>
          </w:p>
        </w:tc>
      </w:tr>
      <w:tr>
        <w:trPr>
          <w:trHeight w:val="147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spacing w:after="0" w:line="259" w:lineRule="auto"/>
              <w:ind w:left="18" w:firstLine="0"/>
              <w:rPr/>
            </w:pPr>
            <w:r w:rsidDel="00000000" w:rsidR="00000000" w:rsidRPr="00000000">
              <w:rPr>
                <w:rtl w:val="0"/>
              </w:rPr>
              <w:t xml:space="preserve">English Language Arts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tabs>
                <w:tab w:val="right" w:pos="4457"/>
              </w:tabs>
              <w:spacing w:after="346"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7"/>
                <w:szCs w:val="37"/>
                <w:vertAlign w:val="subscript"/>
                <w:rtl w:val="0"/>
              </w:rPr>
              <w:t xml:space="preserve"> </w:t>
              <w:tab/>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Synchronous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Asynchronous </w:t>
            </w:r>
          </w:p>
          <w:p w:rsidR="00000000" w:rsidDel="00000000" w:rsidP="00000000" w:rsidRDefault="00000000" w:rsidRPr="00000000" w14:paraId="00000176">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177">
            <w:pPr>
              <w:spacing w:after="38" w:line="259" w:lineRule="auto"/>
              <w:ind w:left="19" w:firstLine="0"/>
              <w:rPr/>
            </w:pPr>
            <w:r w:rsidDel="00000000" w:rsidR="00000000" w:rsidRPr="00000000">
              <w:rPr>
                <w:rtl w:val="0"/>
              </w:rPr>
              <w:t xml:space="preserve"> </w:t>
            </w:r>
          </w:p>
          <w:p w:rsidR="00000000" w:rsidDel="00000000" w:rsidP="00000000" w:rsidRDefault="00000000" w:rsidRPr="00000000" w14:paraId="00000178">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Teacher-based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Program </w:t>
            </w:r>
          </w:p>
        </w:tc>
      </w:tr>
      <w:tr>
        <w:trPr>
          <w:trHeight w:val="147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spacing w:after="0" w:line="259" w:lineRule="auto"/>
              <w:ind w:left="18" w:firstLine="0"/>
              <w:rPr/>
            </w:pPr>
            <w:r w:rsidDel="00000000" w:rsidR="00000000" w:rsidRPr="00000000">
              <w:rPr>
                <w:rtl w:val="0"/>
              </w:rPr>
              <w:t xml:space="preserve">Math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tabs>
                <w:tab w:val="right" w:pos="4457"/>
              </w:tabs>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Synchronous  AND/OR  </w:t>
              <w:tab/>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Asynchronous </w:t>
            </w:r>
          </w:p>
          <w:p w:rsidR="00000000" w:rsidDel="00000000" w:rsidP="00000000" w:rsidRDefault="00000000" w:rsidRPr="00000000" w14:paraId="0000017D">
            <w:pPr>
              <w:spacing w:after="49" w:line="259" w:lineRule="auto"/>
              <w:ind w:left="19" w:firstLine="0"/>
              <w:rPr/>
            </w:pPr>
            <w:r w:rsidDel="00000000" w:rsidR="00000000" w:rsidRPr="00000000">
              <w:rPr>
                <w:rtl w:val="0"/>
              </w:rPr>
              <w:t xml:space="preserve"> </w:t>
            </w:r>
          </w:p>
          <w:p w:rsidR="00000000" w:rsidDel="00000000" w:rsidP="00000000" w:rsidRDefault="00000000" w:rsidRPr="00000000" w14:paraId="0000017E">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5"/>
                <w:szCs w:val="35"/>
                <w:rtl w:val="0"/>
              </w:rPr>
              <w:t xml:space="preserve">□</w:t>
            </w:r>
            <w:r w:rsidDel="00000000" w:rsidR="00000000" w:rsidRPr="00000000">
              <w:rPr>
                <w:rtl w:val="0"/>
              </w:rPr>
              <w:t xml:space="preserve">      </w:t>
            </w:r>
            <w:r w:rsidDel="00000000" w:rsidR="00000000" w:rsidRPr="00000000">
              <w:rPr>
                <w:sz w:val="35"/>
                <w:szCs w:val="35"/>
                <w:rtl w:val="0"/>
              </w:rPr>
              <w:t xml:space="preserve"> </w:t>
            </w:r>
            <w:r w:rsidDel="00000000" w:rsidR="00000000" w:rsidRPr="00000000">
              <w:rPr>
                <w:rtl w:val="0"/>
              </w:rPr>
              <w:t xml:space="preserve">Other </w:t>
            </w:r>
          </w:p>
          <w:p w:rsidR="00000000" w:rsidDel="00000000" w:rsidP="00000000" w:rsidRDefault="00000000" w:rsidRPr="00000000" w14:paraId="0000017F">
            <w:pPr>
              <w:spacing w:after="56" w:line="259" w:lineRule="auto"/>
              <w:ind w:left="19" w:firstLine="0"/>
              <w:rPr/>
            </w:pPr>
            <w:r w:rsidDel="00000000" w:rsidR="00000000" w:rsidRPr="00000000">
              <w:rPr>
                <w:rtl w:val="0"/>
              </w:rPr>
              <w:t xml:space="preserve"> </w:t>
            </w:r>
          </w:p>
          <w:p w:rsidR="00000000" w:rsidDel="00000000" w:rsidP="00000000" w:rsidRDefault="00000000" w:rsidRPr="00000000" w14:paraId="00000180">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Teacher-based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Program </w:t>
            </w:r>
          </w:p>
        </w:tc>
      </w:tr>
      <w:tr>
        <w:trPr>
          <w:trHeight w:val="147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spacing w:after="0" w:line="259" w:lineRule="auto"/>
              <w:ind w:left="18" w:firstLine="0"/>
              <w:rPr/>
            </w:pPr>
            <w:r w:rsidDel="00000000" w:rsidR="00000000" w:rsidRPr="00000000">
              <w:rPr>
                <w:rtl w:val="0"/>
              </w:rPr>
              <w:t xml:space="preserve">Science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spacing w:after="372" w:line="259" w:lineRule="auto"/>
              <w:ind w:left="0" w:firstLine="0"/>
              <w:jc w:val="both"/>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7"/>
                <w:szCs w:val="37"/>
                <w:vertAlign w:val="subscript"/>
                <w:rtl w:val="0"/>
              </w:rPr>
              <w:t xml:space="preserve"> </w:t>
            </w:r>
            <w:r w:rsidDel="00000000" w:rsidR="00000000" w:rsidRPr="00000000">
              <w:rPr>
                <w:sz w:val="34"/>
                <w:szCs w:val="34"/>
                <w:rtl w:val="0"/>
              </w:rPr>
              <w:t xml:space="preserve"> </w:t>
            </w:r>
            <w:r w:rsidDel="00000000" w:rsidR="00000000" w:rsidRPr="00000000">
              <w:rPr>
                <w:rtl w:val="0"/>
              </w:rPr>
              <w:t xml:space="preserve"> Synchronous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Asynchronous </w:t>
            </w:r>
          </w:p>
          <w:p w:rsidR="00000000" w:rsidDel="00000000" w:rsidP="00000000" w:rsidRDefault="00000000" w:rsidRPr="00000000" w14:paraId="00000185">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186">
            <w:pPr>
              <w:spacing w:after="52" w:line="259" w:lineRule="auto"/>
              <w:ind w:left="19" w:firstLine="0"/>
              <w:rPr/>
            </w:pPr>
            <w:r w:rsidDel="00000000" w:rsidR="00000000" w:rsidRPr="00000000">
              <w:rPr>
                <w:rtl w:val="0"/>
              </w:rPr>
              <w:t xml:space="preserve"> </w:t>
            </w:r>
          </w:p>
          <w:p w:rsidR="00000000" w:rsidDel="00000000" w:rsidP="00000000" w:rsidRDefault="00000000" w:rsidRPr="00000000" w14:paraId="00000187">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Teacher-based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Program </w:t>
            </w:r>
          </w:p>
        </w:tc>
      </w:tr>
      <w:tr>
        <w:trPr>
          <w:trHeight w:val="147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spacing w:after="0" w:line="259" w:lineRule="auto"/>
              <w:ind w:left="18" w:firstLine="0"/>
              <w:rPr/>
            </w:pPr>
            <w:r w:rsidDel="00000000" w:rsidR="00000000" w:rsidRPr="00000000">
              <w:rPr>
                <w:rtl w:val="0"/>
              </w:rPr>
              <w:t xml:space="preserve">Social Studies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tabs>
                <w:tab w:val="right" w:pos="4457"/>
              </w:tabs>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Synchronous  AND/OR  </w:t>
              <w:tab/>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Asynchronous </w:t>
            </w:r>
          </w:p>
          <w:p w:rsidR="00000000" w:rsidDel="00000000" w:rsidP="00000000" w:rsidRDefault="00000000" w:rsidRPr="00000000" w14:paraId="0000018C">
            <w:pPr>
              <w:spacing w:after="50" w:line="259" w:lineRule="auto"/>
              <w:ind w:left="19" w:firstLine="0"/>
              <w:rPr/>
            </w:pPr>
            <w:r w:rsidDel="00000000" w:rsidR="00000000" w:rsidRPr="00000000">
              <w:rPr>
                <w:rtl w:val="0"/>
              </w:rPr>
              <w:t xml:space="preserve"> </w:t>
            </w:r>
          </w:p>
          <w:p w:rsidR="00000000" w:rsidDel="00000000" w:rsidP="00000000" w:rsidRDefault="00000000" w:rsidRPr="00000000" w14:paraId="0000018D">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18E">
            <w:pPr>
              <w:spacing w:after="55" w:line="259" w:lineRule="auto"/>
              <w:ind w:left="19" w:firstLine="0"/>
              <w:rPr/>
            </w:pPr>
            <w:r w:rsidDel="00000000" w:rsidR="00000000" w:rsidRPr="00000000">
              <w:rPr>
                <w:rtl w:val="0"/>
              </w:rPr>
              <w:t xml:space="preserve"> </w:t>
            </w:r>
          </w:p>
          <w:p w:rsidR="00000000" w:rsidDel="00000000" w:rsidP="00000000" w:rsidRDefault="00000000" w:rsidRPr="00000000" w14:paraId="0000018F">
            <w:pPr>
              <w:spacing w:after="0" w:line="259" w:lineRule="auto"/>
              <w:ind w:left="0" w:firstLine="0"/>
              <w:rPr/>
            </w:pPr>
            <w:r w:rsidDel="00000000" w:rsidR="00000000" w:rsidRPr="00000000">
              <w:rPr>
                <w:sz w:val="34"/>
                <w:szCs w:val="34"/>
                <w:rtl w:val="0"/>
              </w:rPr>
              <w:t xml:space="preserve">□</w:t>
            </w:r>
            <w:r w:rsidDel="00000000" w:rsidR="00000000" w:rsidRPr="00000000">
              <w:rPr>
                <w:sz w:val="34"/>
                <w:szCs w:val="34"/>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 Teacher-based  AND/OR </w:t>
            </w:r>
            <w:r w:rsidDel="00000000" w:rsidR="00000000" w:rsidRPr="00000000">
              <w:rPr>
                <w:sz w:val="37"/>
                <w:szCs w:val="37"/>
                <w:vertAlign w:val="superscript"/>
                <w:rtl w:val="0"/>
              </w:rPr>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7"/>
                <w:szCs w:val="37"/>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 Program </w:t>
            </w:r>
          </w:p>
        </w:tc>
      </w:tr>
      <w:tr>
        <w:trPr>
          <w:trHeight w:val="147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spacing w:after="0" w:line="259" w:lineRule="auto"/>
              <w:ind w:left="18" w:firstLine="0"/>
              <w:rPr/>
            </w:pPr>
            <w:r w:rsidDel="00000000" w:rsidR="00000000" w:rsidRPr="00000000">
              <w:rPr>
                <w:rtl w:val="0"/>
              </w:rPr>
              <w:t xml:space="preserve">Physical Education (PE)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tabs>
                <w:tab w:val="right" w:pos="4457"/>
              </w:tabs>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Synchronous  AND/OR  </w:t>
              <w:tab/>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Asynchronous </w:t>
            </w:r>
          </w:p>
          <w:p w:rsidR="00000000" w:rsidDel="00000000" w:rsidP="00000000" w:rsidRDefault="00000000" w:rsidRPr="00000000" w14:paraId="00000194">
            <w:pPr>
              <w:spacing w:after="53" w:line="259" w:lineRule="auto"/>
              <w:ind w:left="19" w:firstLine="0"/>
              <w:rPr/>
            </w:pPr>
            <w:r w:rsidDel="00000000" w:rsidR="00000000" w:rsidRPr="00000000">
              <w:rPr>
                <w:rtl w:val="0"/>
              </w:rPr>
              <w:t xml:space="preserve"> </w:t>
            </w:r>
          </w:p>
          <w:p w:rsidR="00000000" w:rsidDel="00000000" w:rsidP="00000000" w:rsidRDefault="00000000" w:rsidRPr="00000000" w14:paraId="00000195">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196">
            <w:pPr>
              <w:spacing w:after="61" w:line="259" w:lineRule="auto"/>
              <w:ind w:left="19" w:firstLine="0"/>
              <w:rPr/>
            </w:pPr>
            <w:r w:rsidDel="00000000" w:rsidR="00000000" w:rsidRPr="00000000">
              <w:rPr>
                <w:rtl w:val="0"/>
              </w:rPr>
              <w:t xml:space="preserve"> </w:t>
            </w:r>
          </w:p>
          <w:p w:rsidR="00000000" w:rsidDel="00000000" w:rsidP="00000000" w:rsidRDefault="00000000" w:rsidRPr="00000000" w14:paraId="00000197">
            <w:pPr>
              <w:spacing w:after="0" w:line="259" w:lineRule="auto"/>
              <w:ind w:left="0" w:firstLine="0"/>
              <w:rPr/>
            </w:pPr>
            <w:r w:rsidDel="00000000" w:rsidR="00000000" w:rsidRPr="00000000">
              <w:rPr>
                <w:sz w:val="34"/>
                <w:szCs w:val="34"/>
                <w:rtl w:val="0"/>
              </w:rPr>
              <w:t xml:space="preserve">□</w:t>
            </w:r>
            <w:r w:rsidDel="00000000" w:rsidR="00000000" w:rsidRPr="00000000">
              <w:rPr>
                <w:sz w:val="34"/>
                <w:szCs w:val="34"/>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 Teacher-based  AND/OR </w:t>
            </w:r>
            <w:r w:rsidDel="00000000" w:rsidR="00000000" w:rsidRPr="00000000">
              <w:rPr>
                <w:sz w:val="37"/>
                <w:szCs w:val="37"/>
                <w:vertAlign w:val="superscript"/>
                <w:rtl w:val="0"/>
              </w:rPr>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7"/>
                <w:szCs w:val="37"/>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Program </w:t>
            </w:r>
          </w:p>
        </w:tc>
      </w:tr>
      <w:tr>
        <w:trPr>
          <w:trHeight w:val="147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spacing w:after="0" w:line="259" w:lineRule="auto"/>
              <w:ind w:left="18" w:firstLine="0"/>
              <w:rPr/>
            </w:pPr>
            <w:r w:rsidDel="00000000" w:rsidR="00000000" w:rsidRPr="00000000">
              <w:rPr>
                <w:rtl w:val="0"/>
              </w:rPr>
              <w:t xml:space="preserve">Arts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tabs>
                <w:tab w:val="right" w:pos="4457"/>
              </w:tabs>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Synchronous  AND/OR  </w:t>
              <w:tab/>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Asynchronous </w:t>
            </w:r>
          </w:p>
          <w:p w:rsidR="00000000" w:rsidDel="00000000" w:rsidP="00000000" w:rsidRDefault="00000000" w:rsidRPr="00000000" w14:paraId="0000019C">
            <w:pPr>
              <w:spacing w:after="59" w:line="259" w:lineRule="auto"/>
              <w:ind w:left="19" w:firstLine="0"/>
              <w:rPr/>
            </w:pPr>
            <w:r w:rsidDel="00000000" w:rsidR="00000000" w:rsidRPr="00000000">
              <w:rPr>
                <w:rtl w:val="0"/>
              </w:rPr>
              <w:t xml:space="preserve"> </w:t>
            </w:r>
          </w:p>
          <w:p w:rsidR="00000000" w:rsidDel="00000000" w:rsidP="00000000" w:rsidRDefault="00000000" w:rsidRPr="00000000" w14:paraId="0000019D">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19E">
            <w:pPr>
              <w:spacing w:after="67" w:line="259" w:lineRule="auto"/>
              <w:ind w:left="19" w:firstLine="0"/>
              <w:rPr/>
            </w:pPr>
            <w:r w:rsidDel="00000000" w:rsidR="00000000" w:rsidRPr="00000000">
              <w:rPr>
                <w:rtl w:val="0"/>
              </w:rPr>
              <w:t xml:space="preserve"> </w:t>
            </w:r>
          </w:p>
          <w:p w:rsidR="00000000" w:rsidDel="00000000" w:rsidP="00000000" w:rsidRDefault="00000000" w:rsidRPr="00000000" w14:paraId="0000019F">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Teacher-based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Program </w:t>
            </w:r>
          </w:p>
        </w:tc>
      </w:tr>
      <w:tr>
        <w:trPr>
          <w:trHeight w:val="147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spacing w:after="0" w:line="259" w:lineRule="auto"/>
              <w:ind w:left="18" w:firstLine="0"/>
              <w:rPr/>
            </w:pPr>
            <w:r w:rsidDel="00000000" w:rsidR="00000000" w:rsidRPr="00000000">
              <w:rPr>
                <w:rtl w:val="0"/>
              </w:rPr>
              <w:t xml:space="preserve">CCTE or Elective (optional)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tabs>
                <w:tab w:val="right" w:pos="4457"/>
              </w:tabs>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Synchronous  AND/OR  </w:t>
              <w:tab/>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Asynchronous </w:t>
            </w:r>
          </w:p>
          <w:p w:rsidR="00000000" w:rsidDel="00000000" w:rsidP="00000000" w:rsidRDefault="00000000" w:rsidRPr="00000000" w14:paraId="000001A4">
            <w:pPr>
              <w:spacing w:after="59" w:line="259" w:lineRule="auto"/>
              <w:ind w:left="19" w:firstLine="0"/>
              <w:rPr/>
            </w:pPr>
            <w:r w:rsidDel="00000000" w:rsidR="00000000" w:rsidRPr="00000000">
              <w:rPr>
                <w:rtl w:val="0"/>
              </w:rPr>
              <w:t xml:space="preserve"> </w:t>
            </w:r>
          </w:p>
          <w:p w:rsidR="00000000" w:rsidDel="00000000" w:rsidP="00000000" w:rsidRDefault="00000000" w:rsidRPr="00000000" w14:paraId="000001A5">
            <w:pPr>
              <w:spacing w:after="0" w:line="259" w:lineRule="auto"/>
              <w:ind w:left="0" w:firstLine="0"/>
              <w:rPr/>
            </w:pPr>
            <w:r w:rsidDel="00000000" w:rsidR="00000000" w:rsidRPr="00000000">
              <w:rPr>
                <w:sz w:val="34"/>
                <w:szCs w:val="34"/>
                <w:rtl w:val="0"/>
              </w:rPr>
              <w:t xml:space="preserve">□</w:t>
            </w:r>
            <w:r w:rsidDel="00000000" w:rsidR="00000000" w:rsidRPr="00000000">
              <w:rPr>
                <w:sz w:val="34"/>
                <w:szCs w:val="34"/>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7"/>
                <w:szCs w:val="37"/>
                <w:vertAlign w:val="superscript"/>
                <w:rtl w:val="0"/>
              </w:rPr>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7"/>
                <w:szCs w:val="37"/>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1A6">
            <w:pPr>
              <w:spacing w:after="49" w:line="259" w:lineRule="auto"/>
              <w:ind w:left="19" w:firstLine="0"/>
              <w:rPr/>
            </w:pPr>
            <w:r w:rsidDel="00000000" w:rsidR="00000000" w:rsidRPr="00000000">
              <w:rPr>
                <w:rtl w:val="0"/>
              </w:rPr>
              <w:t xml:space="preserve"> </w:t>
            </w:r>
          </w:p>
          <w:p w:rsidR="00000000" w:rsidDel="00000000" w:rsidP="00000000" w:rsidRDefault="00000000" w:rsidRPr="00000000" w14:paraId="000001A7">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Teacher-based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Program </w:t>
            </w:r>
          </w:p>
        </w:tc>
      </w:tr>
      <w:tr>
        <w:trPr>
          <w:trHeight w:val="147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spacing w:after="0" w:line="259" w:lineRule="auto"/>
              <w:ind w:left="18" w:firstLine="0"/>
              <w:rPr/>
            </w:pPr>
            <w:r w:rsidDel="00000000" w:rsidR="00000000" w:rsidRPr="00000000">
              <w:rPr>
                <w:rtl w:val="0"/>
              </w:rPr>
              <w:t xml:space="preserve">Foreign Language (optional)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tabs>
                <w:tab w:val="right" w:pos="4457"/>
              </w:tabs>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Synchronous  AND/OR  </w:t>
              <w:tab/>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Asynchronous </w:t>
            </w:r>
          </w:p>
          <w:p w:rsidR="00000000" w:rsidDel="00000000" w:rsidP="00000000" w:rsidRDefault="00000000" w:rsidRPr="00000000" w14:paraId="000001AC">
            <w:pPr>
              <w:spacing w:after="51" w:line="259" w:lineRule="auto"/>
              <w:ind w:left="19" w:firstLine="0"/>
              <w:rPr/>
            </w:pPr>
            <w:r w:rsidDel="00000000" w:rsidR="00000000" w:rsidRPr="00000000">
              <w:rPr>
                <w:rtl w:val="0"/>
              </w:rPr>
              <w:t xml:space="preserve"> </w:t>
            </w:r>
          </w:p>
          <w:p w:rsidR="00000000" w:rsidDel="00000000" w:rsidP="00000000" w:rsidRDefault="00000000" w:rsidRPr="00000000" w14:paraId="000001AD">
            <w:pPr>
              <w:spacing w:after="0" w:line="259" w:lineRule="auto"/>
              <w:ind w:left="0" w:firstLine="0"/>
              <w:rPr/>
            </w:pPr>
            <w:r w:rsidDel="00000000" w:rsidR="00000000" w:rsidRPr="00000000">
              <w:rPr>
                <w:sz w:val="34"/>
                <w:szCs w:val="34"/>
                <w:rtl w:val="0"/>
              </w:rPr>
              <w:t xml:space="preserve">□</w:t>
            </w:r>
            <w:r w:rsidDel="00000000" w:rsidR="00000000" w:rsidRPr="00000000">
              <w:rPr>
                <w:sz w:val="34"/>
                <w:szCs w:val="34"/>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7"/>
                <w:szCs w:val="37"/>
                <w:vertAlign w:val="superscript"/>
                <w:rtl w:val="0"/>
              </w:rPr>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7"/>
                <w:szCs w:val="37"/>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1AE">
            <w:pPr>
              <w:spacing w:after="0" w:line="259" w:lineRule="auto"/>
              <w:ind w:left="19" w:firstLine="0"/>
              <w:rPr/>
            </w:pPr>
            <w:r w:rsidDel="00000000" w:rsidR="00000000" w:rsidRPr="00000000">
              <w:rPr>
                <w:rtl w:val="0"/>
              </w:rPr>
              <w:t xml:space="preserve"> </w:t>
            </w:r>
          </w:p>
          <w:p w:rsidR="00000000" w:rsidDel="00000000" w:rsidP="00000000" w:rsidRDefault="00000000" w:rsidRPr="00000000" w14:paraId="000001AF">
            <w:pPr>
              <w:spacing w:after="0" w:line="259" w:lineRule="auto"/>
              <w:ind w:left="19" w:firstLine="0"/>
              <w:rPr/>
            </w:pPr>
            <w:r w:rsidDel="00000000" w:rsidR="00000000" w:rsidRPr="00000000">
              <w:rPr>
                <w:rtl w:val="0"/>
              </w:rPr>
              <w:t xml:space="preserve">     Teacher-based  AND/OR       Program </w:t>
            </w:r>
          </w:p>
        </w:tc>
      </w:tr>
    </w:tbl>
    <w:p w:rsidR="00000000" w:rsidDel="00000000" w:rsidP="00000000" w:rsidRDefault="00000000" w:rsidRPr="00000000" w14:paraId="000001B0">
      <w:pPr>
        <w:pStyle w:val="Heading2"/>
        <w:tabs>
          <w:tab w:val="center" w:pos="6507"/>
          <w:tab w:val="center" w:pos="9262"/>
        </w:tabs>
        <w:ind w:left="0" w:right="0" w:firstLine="0"/>
        <w:jc w:val="left"/>
        <w:rPr/>
      </w:pPr>
      <w:r w:rsidDel="00000000" w:rsidR="00000000" w:rsidRPr="00000000">
        <w:rPr>
          <w:sz w:val="22"/>
          <w:szCs w:val="22"/>
          <w:rtl w:val="0"/>
        </w:rPr>
        <w:tab/>
      </w:r>
      <w:r w:rsidDel="00000000" w:rsidR="00000000" w:rsidRPr="00000000">
        <w:rPr>
          <w:rtl w:val="0"/>
        </w:rPr>
        <w:t xml:space="preserve">□ </w:t>
        <w:tab/>
        <w:t xml:space="preserve">□ </w:t>
      </w:r>
    </w:p>
    <w:p w:rsidR="00000000" w:rsidDel="00000000" w:rsidP="00000000" w:rsidRDefault="00000000" w:rsidRPr="00000000" w14:paraId="000001B1">
      <w:pPr>
        <w:rPr/>
        <w:sectPr>
          <w:headerReference r:id="rId9" w:type="default"/>
          <w:headerReference r:id="rId10" w:type="first"/>
          <w:headerReference r:id="rId11" w:type="even"/>
          <w:footerReference r:id="rId12" w:type="default"/>
          <w:footerReference r:id="rId13" w:type="first"/>
          <w:footerReference r:id="rId14" w:type="even"/>
          <w:pgSz w:h="15840" w:w="12240"/>
          <w:pgMar w:bottom="960" w:top="726" w:left="720" w:right="728" w:header="720" w:footer="720"/>
          <w:pgNumType w:start="1"/>
          <w:cols w:equalWidth="0"/>
          <w:titlePg w:val="1"/>
        </w:sectPr>
      </w:pPr>
      <w:r w:rsidDel="00000000" w:rsidR="00000000" w:rsidRPr="00000000">
        <w:rPr>
          <w:rtl w:val="0"/>
        </w:rPr>
      </w:r>
    </w:p>
    <w:p w:rsidR="00000000" w:rsidDel="00000000" w:rsidP="00000000" w:rsidRDefault="00000000" w:rsidRPr="00000000" w14:paraId="000001B2">
      <w:pPr>
        <w:spacing w:after="0" w:line="259" w:lineRule="auto"/>
        <w:ind w:left="-1440" w:right="10800" w:firstLine="0"/>
        <w:rPr/>
      </w:pPr>
      <w:r w:rsidDel="00000000" w:rsidR="00000000" w:rsidRPr="00000000">
        <w:rPr>
          <w:rtl w:val="0"/>
        </w:rPr>
      </w:r>
    </w:p>
    <w:tbl>
      <w:tblPr>
        <w:tblStyle w:val="Table9"/>
        <w:tblW w:w="10906.0" w:type="dxa"/>
        <w:jc w:val="left"/>
        <w:tblInd w:w="-715.0" w:type="dxa"/>
        <w:tblLayout w:type="fixed"/>
        <w:tblLook w:val="0400"/>
      </w:tblPr>
      <w:tblGrid>
        <w:gridCol w:w="3056"/>
        <w:gridCol w:w="1620"/>
        <w:gridCol w:w="1620"/>
        <w:gridCol w:w="4610"/>
        <w:tblGridChange w:id="0">
          <w:tblGrid>
            <w:gridCol w:w="3056"/>
            <w:gridCol w:w="1620"/>
            <w:gridCol w:w="1620"/>
            <w:gridCol w:w="4610"/>
          </w:tblGrid>
        </w:tblGridChange>
      </w:tblGrid>
      <w:tr>
        <w:trPr>
          <w:trHeight w:val="1469" w:hRule="atLeast"/>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B3">
            <w:pPr>
              <w:spacing w:after="160" w:line="259" w:lineRule="auto"/>
              <w:ind w:left="0" w:firstLine="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B4">
            <w:pPr>
              <w:spacing w:after="160" w:line="259" w:lineRule="auto"/>
              <w:ind w:left="0" w:firstLine="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B5">
            <w:pPr>
              <w:spacing w:after="160" w:line="259" w:lineRule="auto"/>
              <w:ind w:left="0" w:firstLine="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B6">
            <w:pPr>
              <w:tabs>
                <w:tab w:val="center" w:pos="118"/>
                <w:tab w:val="center" w:pos="2774"/>
              </w:tabs>
              <w:spacing w:after="0" w:line="259" w:lineRule="auto"/>
              <w:ind w:left="0" w:firstLine="0"/>
              <w:rPr/>
            </w:pPr>
            <w:r w:rsidDel="00000000" w:rsidR="00000000" w:rsidRPr="00000000">
              <w:rPr>
                <w:sz w:val="22"/>
                <w:szCs w:val="22"/>
                <w:rtl w:val="0"/>
              </w:rPr>
              <w:tab/>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w:t>
              <w:tab/>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w:t>
            </w:r>
          </w:p>
          <w:p w:rsidR="00000000" w:rsidDel="00000000" w:rsidP="00000000" w:rsidRDefault="00000000" w:rsidRPr="00000000" w14:paraId="000001B7">
            <w:pPr>
              <w:spacing w:after="48" w:line="259" w:lineRule="auto"/>
              <w:ind w:left="19" w:firstLine="0"/>
              <w:rPr/>
            </w:pPr>
            <w:r w:rsidDel="00000000" w:rsidR="00000000" w:rsidRPr="00000000">
              <w:rPr>
                <w:rtl w:val="0"/>
              </w:rPr>
              <w:t xml:space="preserve"> </w:t>
            </w:r>
          </w:p>
          <w:p w:rsidR="00000000" w:rsidDel="00000000" w:rsidP="00000000" w:rsidRDefault="00000000" w:rsidRPr="00000000" w14:paraId="000001B8">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1B9">
            <w:pPr>
              <w:spacing w:after="56" w:line="259" w:lineRule="auto"/>
              <w:ind w:left="19" w:firstLine="0"/>
              <w:rPr/>
            </w:pPr>
            <w:r w:rsidDel="00000000" w:rsidR="00000000" w:rsidRPr="00000000">
              <w:rPr>
                <w:rtl w:val="0"/>
              </w:rPr>
              <w:t xml:space="preserve"> </w:t>
            </w:r>
          </w:p>
          <w:p w:rsidR="00000000" w:rsidDel="00000000" w:rsidP="00000000" w:rsidRDefault="00000000" w:rsidRPr="00000000" w14:paraId="000001BA">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Teacher-based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Program </w:t>
            </w:r>
          </w:p>
        </w:tc>
      </w:tr>
      <w:tr>
        <w:trPr>
          <w:trHeight w:val="147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spacing w:after="0" w:line="259" w:lineRule="auto"/>
              <w:ind w:left="19" w:firstLine="0"/>
              <w:rPr/>
            </w:pPr>
            <w:r w:rsidDel="00000000" w:rsidR="00000000" w:rsidRPr="00000000">
              <w:rPr>
                <w:rtl w:val="0"/>
              </w:rPr>
              <w:t xml:space="preserve">Science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spacing w:after="372" w:line="259" w:lineRule="auto"/>
              <w:ind w:left="0" w:firstLine="0"/>
              <w:jc w:val="both"/>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7"/>
                <w:szCs w:val="37"/>
                <w:vertAlign w:val="subscript"/>
                <w:rtl w:val="0"/>
              </w:rPr>
              <w:t xml:space="preserve"> </w:t>
            </w:r>
            <w:r w:rsidDel="00000000" w:rsidR="00000000" w:rsidRPr="00000000">
              <w:rPr>
                <w:sz w:val="34"/>
                <w:szCs w:val="34"/>
                <w:rtl w:val="0"/>
              </w:rPr>
              <w:t xml:space="preserve"> </w:t>
            </w:r>
            <w:r w:rsidDel="00000000" w:rsidR="00000000" w:rsidRPr="00000000">
              <w:rPr>
                <w:rtl w:val="0"/>
              </w:rPr>
              <w:t xml:space="preserve"> Synchronous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Asynchronous </w:t>
            </w:r>
          </w:p>
          <w:p w:rsidR="00000000" w:rsidDel="00000000" w:rsidP="00000000" w:rsidRDefault="00000000" w:rsidRPr="00000000" w14:paraId="000001BF">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1C0">
            <w:pPr>
              <w:spacing w:after="52" w:line="259" w:lineRule="auto"/>
              <w:ind w:left="19" w:firstLine="0"/>
              <w:rPr/>
            </w:pPr>
            <w:r w:rsidDel="00000000" w:rsidR="00000000" w:rsidRPr="00000000">
              <w:rPr>
                <w:rtl w:val="0"/>
              </w:rPr>
              <w:t xml:space="preserve"> </w:t>
            </w:r>
          </w:p>
          <w:p w:rsidR="00000000" w:rsidDel="00000000" w:rsidP="00000000" w:rsidRDefault="00000000" w:rsidRPr="00000000" w14:paraId="000001C1">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Teacher-based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Program </w:t>
            </w:r>
          </w:p>
        </w:tc>
      </w:tr>
      <w:tr>
        <w:trPr>
          <w:trHeight w:val="147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spacing w:after="0" w:line="259" w:lineRule="auto"/>
              <w:ind w:left="19" w:firstLine="0"/>
              <w:rPr/>
            </w:pPr>
            <w:r w:rsidDel="00000000" w:rsidR="00000000" w:rsidRPr="00000000">
              <w:rPr>
                <w:rtl w:val="0"/>
              </w:rPr>
              <w:t xml:space="preserve">Social Studies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tabs>
                <w:tab w:val="center" w:pos="1266"/>
                <w:tab w:val="center" w:pos="3494"/>
              </w:tabs>
              <w:spacing w:after="0" w:line="259" w:lineRule="auto"/>
              <w:ind w:left="0" w:firstLine="0"/>
              <w:rPr/>
            </w:pPr>
            <w:r w:rsidDel="00000000" w:rsidR="00000000" w:rsidRPr="00000000">
              <w:rPr>
                <w:sz w:val="22"/>
                <w:szCs w:val="22"/>
                <w:rtl w:val="0"/>
              </w:rPr>
              <w:tab/>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Synchronous  AND/OR  </w:t>
              <w:tab/>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Asynchronous </w:t>
            </w:r>
          </w:p>
          <w:p w:rsidR="00000000" w:rsidDel="00000000" w:rsidP="00000000" w:rsidRDefault="00000000" w:rsidRPr="00000000" w14:paraId="000001C6">
            <w:pPr>
              <w:spacing w:after="50" w:line="259" w:lineRule="auto"/>
              <w:ind w:left="19" w:firstLine="0"/>
              <w:rPr/>
            </w:pPr>
            <w:r w:rsidDel="00000000" w:rsidR="00000000" w:rsidRPr="00000000">
              <w:rPr>
                <w:rtl w:val="0"/>
              </w:rPr>
              <w:t xml:space="preserve"> </w:t>
            </w:r>
          </w:p>
          <w:p w:rsidR="00000000" w:rsidDel="00000000" w:rsidP="00000000" w:rsidRDefault="00000000" w:rsidRPr="00000000" w14:paraId="000001C7">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1C8">
            <w:pPr>
              <w:spacing w:after="55" w:line="259" w:lineRule="auto"/>
              <w:ind w:left="19" w:firstLine="0"/>
              <w:rPr/>
            </w:pPr>
            <w:r w:rsidDel="00000000" w:rsidR="00000000" w:rsidRPr="00000000">
              <w:rPr>
                <w:rtl w:val="0"/>
              </w:rPr>
              <w:t xml:space="preserve"> </w:t>
            </w:r>
          </w:p>
          <w:p w:rsidR="00000000" w:rsidDel="00000000" w:rsidP="00000000" w:rsidRDefault="00000000" w:rsidRPr="00000000" w14:paraId="000001C9">
            <w:pPr>
              <w:spacing w:after="0" w:line="259" w:lineRule="auto"/>
              <w:ind w:left="0" w:firstLine="0"/>
              <w:rPr/>
            </w:pPr>
            <w:r w:rsidDel="00000000" w:rsidR="00000000" w:rsidRPr="00000000">
              <w:rPr>
                <w:sz w:val="34"/>
                <w:szCs w:val="34"/>
                <w:rtl w:val="0"/>
              </w:rPr>
              <w:t xml:space="preserve">□</w:t>
            </w:r>
            <w:r w:rsidDel="00000000" w:rsidR="00000000" w:rsidRPr="00000000">
              <w:rPr>
                <w:sz w:val="34"/>
                <w:szCs w:val="34"/>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 Teacher-based  AND/OR </w:t>
            </w:r>
            <w:r w:rsidDel="00000000" w:rsidR="00000000" w:rsidRPr="00000000">
              <w:rPr>
                <w:sz w:val="37"/>
                <w:szCs w:val="37"/>
                <w:vertAlign w:val="superscript"/>
                <w:rtl w:val="0"/>
              </w:rPr>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7"/>
                <w:szCs w:val="37"/>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 Program </w:t>
            </w:r>
          </w:p>
        </w:tc>
      </w:tr>
      <w:tr>
        <w:trPr>
          <w:trHeight w:val="147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spacing w:after="0" w:line="259" w:lineRule="auto"/>
              <w:ind w:left="19" w:firstLine="0"/>
              <w:rPr/>
            </w:pPr>
            <w:r w:rsidDel="00000000" w:rsidR="00000000" w:rsidRPr="00000000">
              <w:rPr>
                <w:rtl w:val="0"/>
              </w:rPr>
              <w:t xml:space="preserve">Physical Education (PE)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tabs>
                <w:tab w:val="center" w:pos="1266"/>
                <w:tab w:val="center" w:pos="3494"/>
              </w:tabs>
              <w:spacing w:after="0" w:line="259" w:lineRule="auto"/>
              <w:ind w:left="0" w:firstLine="0"/>
              <w:rPr/>
            </w:pPr>
            <w:r w:rsidDel="00000000" w:rsidR="00000000" w:rsidRPr="00000000">
              <w:rPr>
                <w:sz w:val="22"/>
                <w:szCs w:val="22"/>
                <w:rtl w:val="0"/>
              </w:rPr>
              <w:tab/>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Synchronous  AND/OR  </w:t>
              <w:tab/>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Asynchronous </w:t>
            </w:r>
          </w:p>
          <w:p w:rsidR="00000000" w:rsidDel="00000000" w:rsidP="00000000" w:rsidRDefault="00000000" w:rsidRPr="00000000" w14:paraId="000001CE">
            <w:pPr>
              <w:spacing w:after="53" w:line="259" w:lineRule="auto"/>
              <w:ind w:left="19" w:firstLine="0"/>
              <w:rPr/>
            </w:pPr>
            <w:r w:rsidDel="00000000" w:rsidR="00000000" w:rsidRPr="00000000">
              <w:rPr>
                <w:rtl w:val="0"/>
              </w:rPr>
              <w:t xml:space="preserve"> </w:t>
            </w:r>
          </w:p>
          <w:p w:rsidR="00000000" w:rsidDel="00000000" w:rsidP="00000000" w:rsidRDefault="00000000" w:rsidRPr="00000000" w14:paraId="000001CF">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1D0">
            <w:pPr>
              <w:spacing w:after="61" w:line="259" w:lineRule="auto"/>
              <w:ind w:left="19" w:firstLine="0"/>
              <w:rPr/>
            </w:pPr>
            <w:r w:rsidDel="00000000" w:rsidR="00000000" w:rsidRPr="00000000">
              <w:rPr>
                <w:rtl w:val="0"/>
              </w:rPr>
              <w:t xml:space="preserve"> </w:t>
            </w:r>
          </w:p>
          <w:p w:rsidR="00000000" w:rsidDel="00000000" w:rsidP="00000000" w:rsidRDefault="00000000" w:rsidRPr="00000000" w14:paraId="000001D1">
            <w:pPr>
              <w:spacing w:after="0" w:line="259" w:lineRule="auto"/>
              <w:ind w:left="0" w:firstLine="0"/>
              <w:rPr/>
            </w:pPr>
            <w:r w:rsidDel="00000000" w:rsidR="00000000" w:rsidRPr="00000000">
              <w:rPr>
                <w:sz w:val="34"/>
                <w:szCs w:val="34"/>
                <w:rtl w:val="0"/>
              </w:rPr>
              <w:t xml:space="preserve">□</w:t>
            </w:r>
            <w:r w:rsidDel="00000000" w:rsidR="00000000" w:rsidRPr="00000000">
              <w:rPr>
                <w:sz w:val="34"/>
                <w:szCs w:val="34"/>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 Teacher-based  AND/OR </w:t>
            </w:r>
            <w:r w:rsidDel="00000000" w:rsidR="00000000" w:rsidRPr="00000000">
              <w:rPr>
                <w:sz w:val="37"/>
                <w:szCs w:val="37"/>
                <w:vertAlign w:val="superscript"/>
                <w:rtl w:val="0"/>
              </w:rPr>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7"/>
                <w:szCs w:val="37"/>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Program </w:t>
            </w:r>
          </w:p>
        </w:tc>
      </w:tr>
      <w:tr>
        <w:trPr>
          <w:trHeight w:val="147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spacing w:after="0" w:line="259" w:lineRule="auto"/>
              <w:ind w:left="19" w:firstLine="0"/>
              <w:rPr/>
            </w:pPr>
            <w:r w:rsidDel="00000000" w:rsidR="00000000" w:rsidRPr="00000000">
              <w:rPr>
                <w:rtl w:val="0"/>
              </w:rPr>
              <w:t xml:space="preserve">Arts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tabs>
                <w:tab w:val="center" w:pos="1266"/>
                <w:tab w:val="center" w:pos="3494"/>
              </w:tabs>
              <w:spacing w:after="0" w:line="259" w:lineRule="auto"/>
              <w:ind w:left="0" w:firstLine="0"/>
              <w:rPr/>
            </w:pPr>
            <w:r w:rsidDel="00000000" w:rsidR="00000000" w:rsidRPr="00000000">
              <w:rPr>
                <w:sz w:val="22"/>
                <w:szCs w:val="22"/>
                <w:rtl w:val="0"/>
              </w:rPr>
              <w:tab/>
            </w:r>
            <w:r w:rsidDel="00000000" w:rsidR="00000000" w:rsidRPr="00000000">
              <w:rPr>
                <w:sz w:val="35"/>
                <w:szCs w:val="35"/>
                <w:rtl w:val="0"/>
              </w:rPr>
              <w:t xml:space="preserve">□</w:t>
            </w:r>
            <w:r w:rsidDel="00000000" w:rsidR="00000000" w:rsidRPr="00000000">
              <w:rPr>
                <w:rtl w:val="0"/>
              </w:rPr>
              <w:t xml:space="preserve">    </w:t>
            </w:r>
            <w:r w:rsidDel="00000000" w:rsidR="00000000" w:rsidRPr="00000000">
              <w:rPr>
                <w:sz w:val="35"/>
                <w:szCs w:val="35"/>
                <w:rtl w:val="0"/>
              </w:rPr>
              <w:t xml:space="preserve"> </w:t>
            </w:r>
            <w:r w:rsidDel="00000000" w:rsidR="00000000" w:rsidRPr="00000000">
              <w:rPr>
                <w:rtl w:val="0"/>
              </w:rPr>
              <w:t xml:space="preserve"> Synchronous  AND/OR  </w:t>
              <w:tab/>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Asynchronous </w:t>
            </w:r>
          </w:p>
          <w:p w:rsidR="00000000" w:rsidDel="00000000" w:rsidP="00000000" w:rsidRDefault="00000000" w:rsidRPr="00000000" w14:paraId="000001D6">
            <w:pPr>
              <w:spacing w:after="59" w:line="259" w:lineRule="auto"/>
              <w:ind w:left="19" w:firstLine="0"/>
              <w:rPr/>
            </w:pPr>
            <w:r w:rsidDel="00000000" w:rsidR="00000000" w:rsidRPr="00000000">
              <w:rPr>
                <w:rtl w:val="0"/>
              </w:rPr>
              <w:t xml:space="preserve"> </w:t>
            </w:r>
          </w:p>
          <w:p w:rsidR="00000000" w:rsidDel="00000000" w:rsidP="00000000" w:rsidRDefault="00000000" w:rsidRPr="00000000" w14:paraId="000001D7">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1D8">
            <w:pPr>
              <w:spacing w:after="66" w:line="259" w:lineRule="auto"/>
              <w:ind w:left="19" w:firstLine="0"/>
              <w:rPr/>
            </w:pPr>
            <w:r w:rsidDel="00000000" w:rsidR="00000000" w:rsidRPr="00000000">
              <w:rPr>
                <w:rtl w:val="0"/>
              </w:rPr>
              <w:t xml:space="preserve"> </w:t>
            </w:r>
          </w:p>
          <w:p w:rsidR="00000000" w:rsidDel="00000000" w:rsidP="00000000" w:rsidRDefault="00000000" w:rsidRPr="00000000" w14:paraId="000001D9">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Teacher-based  AND/OR  </w:t>
            </w:r>
            <w:r w:rsidDel="00000000" w:rsidR="00000000" w:rsidRPr="00000000">
              <w:rPr>
                <w:sz w:val="35"/>
                <w:szCs w:val="35"/>
                <w:rtl w:val="0"/>
              </w:rPr>
              <w:t xml:space="preserve">□</w:t>
            </w:r>
            <w:r w:rsidDel="00000000" w:rsidR="00000000" w:rsidRPr="00000000">
              <w:rPr>
                <w:rtl w:val="0"/>
              </w:rPr>
              <w:t xml:space="preserve">     </w:t>
            </w:r>
            <w:r w:rsidDel="00000000" w:rsidR="00000000" w:rsidRPr="00000000">
              <w:rPr>
                <w:sz w:val="35"/>
                <w:szCs w:val="35"/>
                <w:rtl w:val="0"/>
              </w:rPr>
              <w:t xml:space="preserve"> </w:t>
            </w:r>
            <w:r w:rsidDel="00000000" w:rsidR="00000000" w:rsidRPr="00000000">
              <w:rPr>
                <w:rtl w:val="0"/>
              </w:rPr>
              <w:t xml:space="preserve">Program </w:t>
            </w:r>
          </w:p>
        </w:tc>
      </w:tr>
      <w:tr>
        <w:trPr>
          <w:trHeight w:val="147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spacing w:after="0" w:line="259" w:lineRule="auto"/>
              <w:ind w:left="19" w:firstLine="0"/>
              <w:rPr/>
            </w:pPr>
            <w:r w:rsidDel="00000000" w:rsidR="00000000" w:rsidRPr="00000000">
              <w:rPr>
                <w:rtl w:val="0"/>
              </w:rPr>
              <w:t xml:space="preserve">CCTE or Elective (optional)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tabs>
                <w:tab w:val="center" w:pos="1266"/>
                <w:tab w:val="center" w:pos="3494"/>
              </w:tabs>
              <w:spacing w:after="0" w:line="259" w:lineRule="auto"/>
              <w:ind w:left="0" w:firstLine="0"/>
              <w:rPr/>
            </w:pPr>
            <w:r w:rsidDel="00000000" w:rsidR="00000000" w:rsidRPr="00000000">
              <w:rPr>
                <w:sz w:val="22"/>
                <w:szCs w:val="22"/>
                <w:rtl w:val="0"/>
              </w:rPr>
              <w:tab/>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Synchronous  AND/OR  </w:t>
              <w:tab/>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Asynchronous </w:t>
            </w:r>
          </w:p>
          <w:p w:rsidR="00000000" w:rsidDel="00000000" w:rsidP="00000000" w:rsidRDefault="00000000" w:rsidRPr="00000000" w14:paraId="000001DE">
            <w:pPr>
              <w:spacing w:after="59" w:line="259" w:lineRule="auto"/>
              <w:ind w:left="19" w:firstLine="0"/>
              <w:rPr/>
            </w:pPr>
            <w:r w:rsidDel="00000000" w:rsidR="00000000" w:rsidRPr="00000000">
              <w:rPr>
                <w:rtl w:val="0"/>
              </w:rPr>
              <w:t xml:space="preserve"> </w:t>
            </w:r>
          </w:p>
          <w:p w:rsidR="00000000" w:rsidDel="00000000" w:rsidP="00000000" w:rsidRDefault="00000000" w:rsidRPr="00000000" w14:paraId="000001DF">
            <w:pPr>
              <w:spacing w:after="0" w:line="259" w:lineRule="auto"/>
              <w:ind w:left="0" w:firstLine="0"/>
              <w:rPr/>
            </w:pPr>
            <w:r w:rsidDel="00000000" w:rsidR="00000000" w:rsidRPr="00000000">
              <w:rPr>
                <w:sz w:val="34"/>
                <w:szCs w:val="34"/>
                <w:rtl w:val="0"/>
              </w:rPr>
              <w:t xml:space="preserve">□</w:t>
            </w:r>
            <w:r w:rsidDel="00000000" w:rsidR="00000000" w:rsidRPr="00000000">
              <w:rPr>
                <w:sz w:val="34"/>
                <w:szCs w:val="34"/>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7"/>
                <w:szCs w:val="37"/>
                <w:vertAlign w:val="superscript"/>
                <w:rtl w:val="0"/>
              </w:rPr>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7"/>
                <w:szCs w:val="37"/>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1E0">
            <w:pPr>
              <w:spacing w:after="49" w:line="259" w:lineRule="auto"/>
              <w:ind w:left="19" w:firstLine="0"/>
              <w:rPr/>
            </w:pPr>
            <w:r w:rsidDel="00000000" w:rsidR="00000000" w:rsidRPr="00000000">
              <w:rPr>
                <w:rtl w:val="0"/>
              </w:rPr>
              <w:t xml:space="preserve"> </w:t>
            </w:r>
          </w:p>
          <w:p w:rsidR="00000000" w:rsidDel="00000000" w:rsidP="00000000" w:rsidRDefault="00000000" w:rsidRPr="00000000" w14:paraId="000001E1">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Teacher-based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Program </w:t>
            </w:r>
          </w:p>
        </w:tc>
      </w:tr>
      <w:tr>
        <w:trPr>
          <w:trHeight w:val="1471" w:hRule="atLeast"/>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E2">
            <w:pPr>
              <w:spacing w:after="0" w:line="259" w:lineRule="auto"/>
              <w:ind w:left="19" w:firstLine="0"/>
              <w:rPr/>
            </w:pPr>
            <w:r w:rsidDel="00000000" w:rsidR="00000000" w:rsidRPr="00000000">
              <w:rPr>
                <w:rtl w:val="0"/>
              </w:rPr>
              <w:t xml:space="preserve">Foreign Language (optional) </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E3">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E4">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E5">
            <w:pPr>
              <w:tabs>
                <w:tab w:val="center" w:pos="1266"/>
                <w:tab w:val="center" w:pos="3494"/>
              </w:tabs>
              <w:spacing w:after="0" w:line="259" w:lineRule="auto"/>
              <w:ind w:left="0" w:firstLine="0"/>
              <w:rPr/>
            </w:pPr>
            <w:r w:rsidDel="00000000" w:rsidR="00000000" w:rsidRPr="00000000">
              <w:rPr>
                <w:sz w:val="22"/>
                <w:szCs w:val="22"/>
                <w:rtl w:val="0"/>
              </w:rPr>
              <w:tab/>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Synchronous  AND/OR  </w:t>
              <w:tab/>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Asynchronous </w:t>
            </w:r>
          </w:p>
          <w:p w:rsidR="00000000" w:rsidDel="00000000" w:rsidP="00000000" w:rsidRDefault="00000000" w:rsidRPr="00000000" w14:paraId="000001E6">
            <w:pPr>
              <w:spacing w:after="51" w:line="259" w:lineRule="auto"/>
              <w:ind w:left="19" w:firstLine="0"/>
              <w:rPr/>
            </w:pPr>
            <w:r w:rsidDel="00000000" w:rsidR="00000000" w:rsidRPr="00000000">
              <w:rPr>
                <w:rtl w:val="0"/>
              </w:rPr>
              <w:t xml:space="preserve"> </w:t>
            </w:r>
          </w:p>
          <w:p w:rsidR="00000000" w:rsidDel="00000000" w:rsidP="00000000" w:rsidRDefault="00000000" w:rsidRPr="00000000" w14:paraId="000001E7">
            <w:pPr>
              <w:spacing w:after="0" w:line="259" w:lineRule="auto"/>
              <w:ind w:left="0" w:firstLine="0"/>
              <w:rPr/>
            </w:pPr>
            <w:r w:rsidDel="00000000" w:rsidR="00000000" w:rsidRPr="00000000">
              <w:rPr>
                <w:sz w:val="34"/>
                <w:szCs w:val="34"/>
                <w:rtl w:val="0"/>
              </w:rPr>
              <w:t xml:space="preserve">□</w:t>
            </w:r>
            <w:r w:rsidDel="00000000" w:rsidR="00000000" w:rsidRPr="00000000">
              <w:rPr>
                <w:sz w:val="34"/>
                <w:szCs w:val="34"/>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7"/>
                <w:szCs w:val="37"/>
                <w:vertAlign w:val="superscript"/>
                <w:rtl w:val="0"/>
              </w:rPr>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7"/>
                <w:szCs w:val="37"/>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1E8">
            <w:pPr>
              <w:spacing w:after="0" w:line="259" w:lineRule="auto"/>
              <w:ind w:left="19" w:firstLine="0"/>
              <w:rPr/>
            </w:pPr>
            <w:r w:rsidDel="00000000" w:rsidR="00000000" w:rsidRPr="00000000">
              <w:rPr>
                <w:rtl w:val="0"/>
              </w:rPr>
              <w:t xml:space="preserve"> </w:t>
            </w:r>
          </w:p>
        </w:tc>
      </w:tr>
    </w:tbl>
    <w:p w:rsidR="00000000" w:rsidDel="00000000" w:rsidP="00000000" w:rsidRDefault="00000000" w:rsidRPr="00000000" w14:paraId="000001E9">
      <w:pPr>
        <w:spacing w:after="0" w:line="259" w:lineRule="auto"/>
        <w:ind w:left="-1440" w:right="10800" w:firstLine="0"/>
        <w:rPr/>
      </w:pPr>
      <w:r w:rsidDel="00000000" w:rsidR="00000000" w:rsidRPr="00000000">
        <w:rPr>
          <w:rtl w:val="0"/>
        </w:rPr>
      </w:r>
    </w:p>
    <w:tbl>
      <w:tblPr>
        <w:tblStyle w:val="Table10"/>
        <w:tblW w:w="10906.0" w:type="dxa"/>
        <w:jc w:val="left"/>
        <w:tblInd w:w="-715.0" w:type="dxa"/>
        <w:tblLayout w:type="fixed"/>
        <w:tblLook w:val="0400"/>
      </w:tblPr>
      <w:tblGrid>
        <w:gridCol w:w="3056"/>
        <w:gridCol w:w="1620"/>
        <w:gridCol w:w="1620"/>
        <w:gridCol w:w="4610"/>
        <w:tblGridChange w:id="0">
          <w:tblGrid>
            <w:gridCol w:w="3056"/>
            <w:gridCol w:w="1620"/>
            <w:gridCol w:w="1620"/>
            <w:gridCol w:w="4610"/>
          </w:tblGrid>
        </w:tblGridChange>
      </w:tblGrid>
      <w:tr>
        <w:trPr>
          <w:trHeight w:val="1469" w:hRule="atLeast"/>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EA">
            <w:pPr>
              <w:spacing w:after="160" w:line="259" w:lineRule="auto"/>
              <w:ind w:left="0" w:firstLine="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EB">
            <w:pPr>
              <w:spacing w:after="160" w:line="259" w:lineRule="auto"/>
              <w:ind w:left="0" w:firstLine="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1EC">
            <w:pPr>
              <w:spacing w:after="160" w:line="259" w:lineRule="auto"/>
              <w:ind w:left="0" w:firstLine="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ED">
            <w:pPr>
              <w:tabs>
                <w:tab w:val="center" w:pos="118"/>
                <w:tab w:val="center" w:pos="2774"/>
              </w:tabs>
              <w:spacing w:after="0" w:line="259" w:lineRule="auto"/>
              <w:ind w:left="0" w:firstLine="0"/>
              <w:rPr/>
            </w:pPr>
            <w:r w:rsidDel="00000000" w:rsidR="00000000" w:rsidRPr="00000000">
              <w:rPr>
                <w:sz w:val="22"/>
                <w:szCs w:val="22"/>
                <w:rtl w:val="0"/>
              </w:rPr>
              <w:tab/>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w:t>
              <w:tab/>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w:t>
            </w:r>
          </w:p>
          <w:p w:rsidR="00000000" w:rsidDel="00000000" w:rsidP="00000000" w:rsidRDefault="00000000" w:rsidRPr="00000000" w14:paraId="000001EE">
            <w:pPr>
              <w:spacing w:after="48" w:line="259" w:lineRule="auto"/>
              <w:ind w:left="19" w:firstLine="0"/>
              <w:rPr/>
            </w:pPr>
            <w:r w:rsidDel="00000000" w:rsidR="00000000" w:rsidRPr="00000000">
              <w:rPr>
                <w:rtl w:val="0"/>
              </w:rPr>
              <w:t xml:space="preserve"> </w:t>
            </w:r>
          </w:p>
          <w:p w:rsidR="00000000" w:rsidDel="00000000" w:rsidP="00000000" w:rsidRDefault="00000000" w:rsidRPr="00000000" w14:paraId="000001EF">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1F0">
            <w:pPr>
              <w:spacing w:after="56" w:line="259" w:lineRule="auto"/>
              <w:ind w:left="19" w:firstLine="0"/>
              <w:rPr/>
            </w:pPr>
            <w:r w:rsidDel="00000000" w:rsidR="00000000" w:rsidRPr="00000000">
              <w:rPr>
                <w:rtl w:val="0"/>
              </w:rPr>
              <w:t xml:space="preserve"> </w:t>
            </w:r>
          </w:p>
          <w:p w:rsidR="00000000" w:rsidDel="00000000" w:rsidP="00000000" w:rsidRDefault="00000000" w:rsidRPr="00000000" w14:paraId="000001F1">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Teacher-based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Program </w:t>
            </w:r>
          </w:p>
        </w:tc>
      </w:tr>
      <w:tr>
        <w:trPr>
          <w:trHeight w:val="147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spacing w:after="0" w:line="259" w:lineRule="auto"/>
              <w:ind w:left="19" w:firstLine="0"/>
              <w:rPr/>
            </w:pPr>
            <w:r w:rsidDel="00000000" w:rsidR="00000000" w:rsidRPr="00000000">
              <w:rPr>
                <w:rtl w:val="0"/>
              </w:rPr>
              <w:t xml:space="preserve">Science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spacing w:after="372" w:line="259" w:lineRule="auto"/>
              <w:ind w:left="0" w:firstLine="0"/>
              <w:jc w:val="both"/>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7"/>
                <w:szCs w:val="37"/>
                <w:vertAlign w:val="subscript"/>
                <w:rtl w:val="0"/>
              </w:rPr>
              <w:t xml:space="preserve"> </w:t>
            </w:r>
            <w:r w:rsidDel="00000000" w:rsidR="00000000" w:rsidRPr="00000000">
              <w:rPr>
                <w:sz w:val="34"/>
                <w:szCs w:val="34"/>
                <w:rtl w:val="0"/>
              </w:rPr>
              <w:t xml:space="preserve"> </w:t>
            </w:r>
            <w:r w:rsidDel="00000000" w:rsidR="00000000" w:rsidRPr="00000000">
              <w:rPr>
                <w:rtl w:val="0"/>
              </w:rPr>
              <w:t xml:space="preserve"> Synchronous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Asynchronous </w:t>
            </w:r>
          </w:p>
          <w:p w:rsidR="00000000" w:rsidDel="00000000" w:rsidP="00000000" w:rsidRDefault="00000000" w:rsidRPr="00000000" w14:paraId="000001F6">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1F7">
            <w:pPr>
              <w:spacing w:after="52" w:line="259" w:lineRule="auto"/>
              <w:ind w:left="19" w:firstLine="0"/>
              <w:rPr/>
            </w:pPr>
            <w:r w:rsidDel="00000000" w:rsidR="00000000" w:rsidRPr="00000000">
              <w:rPr>
                <w:rtl w:val="0"/>
              </w:rPr>
              <w:t xml:space="preserve"> </w:t>
            </w:r>
          </w:p>
          <w:p w:rsidR="00000000" w:rsidDel="00000000" w:rsidP="00000000" w:rsidRDefault="00000000" w:rsidRPr="00000000" w14:paraId="000001F8">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Teacher-based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Program </w:t>
            </w:r>
          </w:p>
        </w:tc>
      </w:tr>
      <w:tr>
        <w:trPr>
          <w:trHeight w:val="147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spacing w:after="0" w:line="259" w:lineRule="auto"/>
              <w:ind w:left="19" w:firstLine="0"/>
              <w:rPr/>
            </w:pPr>
            <w:r w:rsidDel="00000000" w:rsidR="00000000" w:rsidRPr="00000000">
              <w:rPr>
                <w:rtl w:val="0"/>
              </w:rPr>
              <w:t xml:space="preserve">Social Studies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tabs>
                <w:tab w:val="center" w:pos="1266"/>
                <w:tab w:val="center" w:pos="3494"/>
              </w:tabs>
              <w:spacing w:after="0" w:line="259" w:lineRule="auto"/>
              <w:ind w:left="0" w:firstLine="0"/>
              <w:rPr/>
            </w:pPr>
            <w:r w:rsidDel="00000000" w:rsidR="00000000" w:rsidRPr="00000000">
              <w:rPr>
                <w:sz w:val="22"/>
                <w:szCs w:val="22"/>
                <w:rtl w:val="0"/>
              </w:rPr>
              <w:tab/>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Synchronous  AND/OR  </w:t>
              <w:tab/>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Asynchronous </w:t>
            </w:r>
          </w:p>
          <w:p w:rsidR="00000000" w:rsidDel="00000000" w:rsidP="00000000" w:rsidRDefault="00000000" w:rsidRPr="00000000" w14:paraId="000001FD">
            <w:pPr>
              <w:spacing w:after="50" w:line="259" w:lineRule="auto"/>
              <w:ind w:left="19" w:firstLine="0"/>
              <w:rPr/>
            </w:pPr>
            <w:r w:rsidDel="00000000" w:rsidR="00000000" w:rsidRPr="00000000">
              <w:rPr>
                <w:rtl w:val="0"/>
              </w:rPr>
              <w:t xml:space="preserve"> </w:t>
            </w:r>
          </w:p>
          <w:p w:rsidR="00000000" w:rsidDel="00000000" w:rsidP="00000000" w:rsidRDefault="00000000" w:rsidRPr="00000000" w14:paraId="000001FE">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1FF">
            <w:pPr>
              <w:spacing w:after="55" w:line="259" w:lineRule="auto"/>
              <w:ind w:left="19" w:firstLine="0"/>
              <w:rPr/>
            </w:pPr>
            <w:r w:rsidDel="00000000" w:rsidR="00000000" w:rsidRPr="00000000">
              <w:rPr>
                <w:rtl w:val="0"/>
              </w:rPr>
              <w:t xml:space="preserve"> </w:t>
            </w:r>
          </w:p>
          <w:p w:rsidR="00000000" w:rsidDel="00000000" w:rsidP="00000000" w:rsidRDefault="00000000" w:rsidRPr="00000000" w14:paraId="00000200">
            <w:pPr>
              <w:spacing w:after="0" w:line="259" w:lineRule="auto"/>
              <w:ind w:left="0" w:firstLine="0"/>
              <w:rPr/>
            </w:pPr>
            <w:r w:rsidDel="00000000" w:rsidR="00000000" w:rsidRPr="00000000">
              <w:rPr>
                <w:sz w:val="34"/>
                <w:szCs w:val="34"/>
                <w:rtl w:val="0"/>
              </w:rPr>
              <w:t xml:space="preserve">□</w:t>
            </w:r>
            <w:r w:rsidDel="00000000" w:rsidR="00000000" w:rsidRPr="00000000">
              <w:rPr>
                <w:sz w:val="34"/>
                <w:szCs w:val="34"/>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 Teacher-based  AND/OR </w:t>
            </w:r>
            <w:r w:rsidDel="00000000" w:rsidR="00000000" w:rsidRPr="00000000">
              <w:rPr>
                <w:sz w:val="37"/>
                <w:szCs w:val="37"/>
                <w:vertAlign w:val="superscript"/>
                <w:rtl w:val="0"/>
              </w:rPr>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7"/>
                <w:szCs w:val="37"/>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 Program </w:t>
            </w:r>
          </w:p>
        </w:tc>
      </w:tr>
      <w:tr>
        <w:trPr>
          <w:trHeight w:val="147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spacing w:after="0" w:line="259" w:lineRule="auto"/>
              <w:ind w:left="19" w:firstLine="0"/>
              <w:rPr/>
            </w:pPr>
            <w:r w:rsidDel="00000000" w:rsidR="00000000" w:rsidRPr="00000000">
              <w:rPr>
                <w:rtl w:val="0"/>
              </w:rPr>
              <w:t xml:space="preserve">Physical Education (PE)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tabs>
                <w:tab w:val="center" w:pos="1266"/>
                <w:tab w:val="center" w:pos="3494"/>
              </w:tabs>
              <w:spacing w:after="0" w:line="259" w:lineRule="auto"/>
              <w:ind w:left="0" w:firstLine="0"/>
              <w:rPr/>
            </w:pPr>
            <w:r w:rsidDel="00000000" w:rsidR="00000000" w:rsidRPr="00000000">
              <w:rPr>
                <w:sz w:val="22"/>
                <w:szCs w:val="22"/>
                <w:rtl w:val="0"/>
              </w:rPr>
              <w:tab/>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Synchronous  AND/OR  </w:t>
              <w:tab/>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Asynchronous </w:t>
            </w:r>
          </w:p>
          <w:p w:rsidR="00000000" w:rsidDel="00000000" w:rsidP="00000000" w:rsidRDefault="00000000" w:rsidRPr="00000000" w14:paraId="00000205">
            <w:pPr>
              <w:spacing w:after="53" w:line="259" w:lineRule="auto"/>
              <w:ind w:left="19" w:firstLine="0"/>
              <w:rPr/>
            </w:pPr>
            <w:r w:rsidDel="00000000" w:rsidR="00000000" w:rsidRPr="00000000">
              <w:rPr>
                <w:rtl w:val="0"/>
              </w:rPr>
              <w:t xml:space="preserve"> </w:t>
            </w:r>
          </w:p>
          <w:p w:rsidR="00000000" w:rsidDel="00000000" w:rsidP="00000000" w:rsidRDefault="00000000" w:rsidRPr="00000000" w14:paraId="00000206">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207">
            <w:pPr>
              <w:spacing w:after="61" w:line="259" w:lineRule="auto"/>
              <w:ind w:left="19" w:firstLine="0"/>
              <w:rPr/>
            </w:pPr>
            <w:r w:rsidDel="00000000" w:rsidR="00000000" w:rsidRPr="00000000">
              <w:rPr>
                <w:rtl w:val="0"/>
              </w:rPr>
              <w:t xml:space="preserve"> </w:t>
            </w:r>
          </w:p>
          <w:p w:rsidR="00000000" w:rsidDel="00000000" w:rsidP="00000000" w:rsidRDefault="00000000" w:rsidRPr="00000000" w14:paraId="00000208">
            <w:pPr>
              <w:spacing w:after="0" w:line="259" w:lineRule="auto"/>
              <w:ind w:left="0" w:firstLine="0"/>
              <w:rPr/>
            </w:pPr>
            <w:r w:rsidDel="00000000" w:rsidR="00000000" w:rsidRPr="00000000">
              <w:rPr>
                <w:sz w:val="34"/>
                <w:szCs w:val="34"/>
                <w:rtl w:val="0"/>
              </w:rPr>
              <w:t xml:space="preserve">□</w:t>
            </w:r>
            <w:r w:rsidDel="00000000" w:rsidR="00000000" w:rsidRPr="00000000">
              <w:rPr>
                <w:sz w:val="34"/>
                <w:szCs w:val="34"/>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 Teacher-based  AND/OR </w:t>
            </w:r>
            <w:r w:rsidDel="00000000" w:rsidR="00000000" w:rsidRPr="00000000">
              <w:rPr>
                <w:sz w:val="37"/>
                <w:szCs w:val="37"/>
                <w:vertAlign w:val="superscript"/>
                <w:rtl w:val="0"/>
              </w:rPr>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7"/>
                <w:szCs w:val="37"/>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Program </w:t>
            </w:r>
          </w:p>
        </w:tc>
      </w:tr>
      <w:tr>
        <w:trPr>
          <w:trHeight w:val="147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spacing w:after="0" w:line="259" w:lineRule="auto"/>
              <w:ind w:left="19" w:firstLine="0"/>
              <w:rPr/>
            </w:pPr>
            <w:r w:rsidDel="00000000" w:rsidR="00000000" w:rsidRPr="00000000">
              <w:rPr>
                <w:rtl w:val="0"/>
              </w:rPr>
              <w:t xml:space="preserve">Arts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tabs>
                <w:tab w:val="center" w:pos="1266"/>
                <w:tab w:val="center" w:pos="3494"/>
              </w:tabs>
              <w:spacing w:after="0" w:line="259" w:lineRule="auto"/>
              <w:ind w:left="0" w:firstLine="0"/>
              <w:rPr/>
            </w:pPr>
            <w:r w:rsidDel="00000000" w:rsidR="00000000" w:rsidRPr="00000000">
              <w:rPr>
                <w:sz w:val="22"/>
                <w:szCs w:val="22"/>
                <w:rtl w:val="0"/>
              </w:rPr>
              <w:tab/>
            </w:r>
            <w:r w:rsidDel="00000000" w:rsidR="00000000" w:rsidRPr="00000000">
              <w:rPr>
                <w:sz w:val="35"/>
                <w:szCs w:val="35"/>
                <w:rtl w:val="0"/>
              </w:rPr>
              <w:t xml:space="preserve">□</w:t>
            </w:r>
            <w:r w:rsidDel="00000000" w:rsidR="00000000" w:rsidRPr="00000000">
              <w:rPr>
                <w:rtl w:val="0"/>
              </w:rPr>
              <w:t xml:space="preserve">    </w:t>
            </w:r>
            <w:r w:rsidDel="00000000" w:rsidR="00000000" w:rsidRPr="00000000">
              <w:rPr>
                <w:sz w:val="35"/>
                <w:szCs w:val="35"/>
                <w:rtl w:val="0"/>
              </w:rPr>
              <w:t xml:space="preserve"> </w:t>
            </w:r>
            <w:r w:rsidDel="00000000" w:rsidR="00000000" w:rsidRPr="00000000">
              <w:rPr>
                <w:rtl w:val="0"/>
              </w:rPr>
              <w:t xml:space="preserve"> Synchronous  AND/OR  </w:t>
              <w:tab/>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Asynchronous </w:t>
            </w:r>
          </w:p>
          <w:p w:rsidR="00000000" w:rsidDel="00000000" w:rsidP="00000000" w:rsidRDefault="00000000" w:rsidRPr="00000000" w14:paraId="0000020D">
            <w:pPr>
              <w:spacing w:after="59" w:line="259" w:lineRule="auto"/>
              <w:ind w:left="19" w:firstLine="0"/>
              <w:rPr/>
            </w:pPr>
            <w:r w:rsidDel="00000000" w:rsidR="00000000" w:rsidRPr="00000000">
              <w:rPr>
                <w:rtl w:val="0"/>
              </w:rPr>
              <w:t xml:space="preserve"> </w:t>
            </w:r>
          </w:p>
          <w:p w:rsidR="00000000" w:rsidDel="00000000" w:rsidP="00000000" w:rsidRDefault="00000000" w:rsidRPr="00000000" w14:paraId="0000020E">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20F">
            <w:pPr>
              <w:spacing w:after="66" w:line="259" w:lineRule="auto"/>
              <w:ind w:left="19" w:firstLine="0"/>
              <w:rPr/>
            </w:pPr>
            <w:r w:rsidDel="00000000" w:rsidR="00000000" w:rsidRPr="00000000">
              <w:rPr>
                <w:rtl w:val="0"/>
              </w:rPr>
              <w:t xml:space="preserve"> </w:t>
            </w:r>
          </w:p>
          <w:p w:rsidR="00000000" w:rsidDel="00000000" w:rsidP="00000000" w:rsidRDefault="00000000" w:rsidRPr="00000000" w14:paraId="00000210">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Teacher-based  AND/OR  </w:t>
            </w:r>
            <w:r w:rsidDel="00000000" w:rsidR="00000000" w:rsidRPr="00000000">
              <w:rPr>
                <w:sz w:val="35"/>
                <w:szCs w:val="35"/>
                <w:rtl w:val="0"/>
              </w:rPr>
              <w:t xml:space="preserve">□</w:t>
            </w:r>
            <w:r w:rsidDel="00000000" w:rsidR="00000000" w:rsidRPr="00000000">
              <w:rPr>
                <w:rtl w:val="0"/>
              </w:rPr>
              <w:t xml:space="preserve">     </w:t>
            </w:r>
            <w:r w:rsidDel="00000000" w:rsidR="00000000" w:rsidRPr="00000000">
              <w:rPr>
                <w:sz w:val="35"/>
                <w:szCs w:val="35"/>
                <w:rtl w:val="0"/>
              </w:rPr>
              <w:t xml:space="preserve"> </w:t>
            </w:r>
            <w:r w:rsidDel="00000000" w:rsidR="00000000" w:rsidRPr="00000000">
              <w:rPr>
                <w:rtl w:val="0"/>
              </w:rPr>
              <w:t xml:space="preserve">Program </w:t>
            </w:r>
          </w:p>
        </w:tc>
      </w:tr>
      <w:tr>
        <w:trPr>
          <w:trHeight w:val="147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spacing w:after="0" w:line="259" w:lineRule="auto"/>
              <w:ind w:left="19" w:firstLine="0"/>
              <w:rPr/>
            </w:pPr>
            <w:r w:rsidDel="00000000" w:rsidR="00000000" w:rsidRPr="00000000">
              <w:rPr>
                <w:rtl w:val="0"/>
              </w:rPr>
              <w:t xml:space="preserve">CCTE or Elective (optional)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tabs>
                <w:tab w:val="center" w:pos="1266"/>
                <w:tab w:val="center" w:pos="3494"/>
              </w:tabs>
              <w:spacing w:after="0" w:line="259" w:lineRule="auto"/>
              <w:ind w:left="0" w:firstLine="0"/>
              <w:rPr/>
            </w:pPr>
            <w:r w:rsidDel="00000000" w:rsidR="00000000" w:rsidRPr="00000000">
              <w:rPr>
                <w:sz w:val="22"/>
                <w:szCs w:val="22"/>
                <w:rtl w:val="0"/>
              </w:rPr>
              <w:tab/>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Synchronous  AND/OR  </w:t>
              <w:tab/>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Asynchronous </w:t>
            </w:r>
          </w:p>
          <w:p w:rsidR="00000000" w:rsidDel="00000000" w:rsidP="00000000" w:rsidRDefault="00000000" w:rsidRPr="00000000" w14:paraId="00000215">
            <w:pPr>
              <w:spacing w:after="59" w:line="259" w:lineRule="auto"/>
              <w:ind w:left="19" w:firstLine="0"/>
              <w:rPr/>
            </w:pPr>
            <w:r w:rsidDel="00000000" w:rsidR="00000000" w:rsidRPr="00000000">
              <w:rPr>
                <w:rtl w:val="0"/>
              </w:rPr>
              <w:t xml:space="preserve"> </w:t>
            </w:r>
          </w:p>
          <w:p w:rsidR="00000000" w:rsidDel="00000000" w:rsidP="00000000" w:rsidRDefault="00000000" w:rsidRPr="00000000" w14:paraId="00000216">
            <w:pPr>
              <w:spacing w:after="0" w:line="259" w:lineRule="auto"/>
              <w:ind w:left="0" w:firstLine="0"/>
              <w:rPr/>
            </w:pPr>
            <w:r w:rsidDel="00000000" w:rsidR="00000000" w:rsidRPr="00000000">
              <w:rPr>
                <w:sz w:val="34"/>
                <w:szCs w:val="34"/>
                <w:rtl w:val="0"/>
              </w:rPr>
              <w:t xml:space="preserve">□</w:t>
            </w:r>
            <w:r w:rsidDel="00000000" w:rsidR="00000000" w:rsidRPr="00000000">
              <w:rPr>
                <w:sz w:val="34"/>
                <w:szCs w:val="34"/>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7"/>
                <w:szCs w:val="37"/>
                <w:vertAlign w:val="superscript"/>
                <w:rtl w:val="0"/>
              </w:rPr>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7"/>
                <w:szCs w:val="37"/>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217">
            <w:pPr>
              <w:spacing w:after="49" w:line="259" w:lineRule="auto"/>
              <w:ind w:left="19" w:firstLine="0"/>
              <w:rPr/>
            </w:pPr>
            <w:r w:rsidDel="00000000" w:rsidR="00000000" w:rsidRPr="00000000">
              <w:rPr>
                <w:rtl w:val="0"/>
              </w:rPr>
              <w:t xml:space="preserve"> </w:t>
            </w:r>
          </w:p>
          <w:p w:rsidR="00000000" w:rsidDel="00000000" w:rsidP="00000000" w:rsidRDefault="00000000" w:rsidRPr="00000000" w14:paraId="00000218">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Teacher-based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Program </w:t>
            </w:r>
          </w:p>
        </w:tc>
      </w:tr>
      <w:tr>
        <w:trPr>
          <w:trHeight w:val="1471" w:hRule="atLeast"/>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219">
            <w:pPr>
              <w:spacing w:after="0" w:line="259" w:lineRule="auto"/>
              <w:ind w:left="19" w:firstLine="0"/>
              <w:rPr/>
            </w:pPr>
            <w:r w:rsidDel="00000000" w:rsidR="00000000" w:rsidRPr="00000000">
              <w:rPr>
                <w:rtl w:val="0"/>
              </w:rPr>
              <w:t xml:space="preserve">Foreign Language (optional) </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21A">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21B">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21C">
            <w:pPr>
              <w:tabs>
                <w:tab w:val="center" w:pos="1266"/>
                <w:tab w:val="center" w:pos="3494"/>
              </w:tabs>
              <w:spacing w:after="0" w:line="259" w:lineRule="auto"/>
              <w:ind w:left="0" w:firstLine="0"/>
              <w:rPr/>
            </w:pPr>
            <w:r w:rsidDel="00000000" w:rsidR="00000000" w:rsidRPr="00000000">
              <w:rPr>
                <w:sz w:val="22"/>
                <w:szCs w:val="22"/>
                <w:rtl w:val="0"/>
              </w:rPr>
              <w:tab/>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Synchronous  AND/OR  </w:t>
              <w:tab/>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Asynchronous </w:t>
            </w:r>
          </w:p>
          <w:p w:rsidR="00000000" w:rsidDel="00000000" w:rsidP="00000000" w:rsidRDefault="00000000" w:rsidRPr="00000000" w14:paraId="0000021D">
            <w:pPr>
              <w:spacing w:after="51" w:line="259" w:lineRule="auto"/>
              <w:ind w:left="19" w:firstLine="0"/>
              <w:rPr/>
            </w:pPr>
            <w:r w:rsidDel="00000000" w:rsidR="00000000" w:rsidRPr="00000000">
              <w:rPr>
                <w:rtl w:val="0"/>
              </w:rPr>
              <w:t xml:space="preserve"> </w:t>
            </w:r>
          </w:p>
          <w:p w:rsidR="00000000" w:rsidDel="00000000" w:rsidP="00000000" w:rsidRDefault="00000000" w:rsidRPr="00000000" w14:paraId="0000021E">
            <w:pPr>
              <w:spacing w:after="0" w:line="259" w:lineRule="auto"/>
              <w:ind w:left="0" w:firstLine="0"/>
              <w:rPr/>
            </w:pPr>
            <w:r w:rsidDel="00000000" w:rsidR="00000000" w:rsidRPr="00000000">
              <w:rPr>
                <w:sz w:val="34"/>
                <w:szCs w:val="34"/>
                <w:rtl w:val="0"/>
              </w:rPr>
              <w:t xml:space="preserve">□</w:t>
            </w:r>
            <w:r w:rsidDel="00000000" w:rsidR="00000000" w:rsidRPr="00000000">
              <w:rPr>
                <w:sz w:val="34"/>
                <w:szCs w:val="34"/>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7"/>
                <w:szCs w:val="37"/>
                <w:vertAlign w:val="superscript"/>
                <w:rtl w:val="0"/>
              </w:rPr>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7"/>
                <w:szCs w:val="37"/>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21F">
            <w:pPr>
              <w:spacing w:after="0" w:line="259" w:lineRule="auto"/>
              <w:ind w:left="19" w:firstLine="0"/>
              <w:rPr/>
            </w:pPr>
            <w:r w:rsidDel="00000000" w:rsidR="00000000" w:rsidRPr="00000000">
              <w:rPr>
                <w:rtl w:val="0"/>
              </w:rPr>
              <w:t xml:space="preserve"> </w:t>
            </w:r>
          </w:p>
        </w:tc>
      </w:tr>
    </w:tbl>
    <w:p w:rsidR="00000000" w:rsidDel="00000000" w:rsidP="00000000" w:rsidRDefault="00000000" w:rsidRPr="00000000" w14:paraId="00000220">
      <w:pPr>
        <w:spacing w:after="0" w:line="259" w:lineRule="auto"/>
        <w:ind w:left="-1440" w:right="10800" w:firstLine="0"/>
        <w:rPr/>
      </w:pPr>
      <w:r w:rsidDel="00000000" w:rsidR="00000000" w:rsidRPr="00000000">
        <w:rPr>
          <w:rtl w:val="0"/>
        </w:rPr>
      </w:r>
    </w:p>
    <w:tbl>
      <w:tblPr>
        <w:tblStyle w:val="Table11"/>
        <w:tblW w:w="10906.0" w:type="dxa"/>
        <w:jc w:val="left"/>
        <w:tblInd w:w="-715.0" w:type="dxa"/>
        <w:tblLayout w:type="fixed"/>
        <w:tblLook w:val="0400"/>
      </w:tblPr>
      <w:tblGrid>
        <w:gridCol w:w="3056"/>
        <w:gridCol w:w="1620"/>
        <w:gridCol w:w="1620"/>
        <w:gridCol w:w="4610"/>
        <w:tblGridChange w:id="0">
          <w:tblGrid>
            <w:gridCol w:w="3056"/>
            <w:gridCol w:w="1620"/>
            <w:gridCol w:w="1620"/>
            <w:gridCol w:w="4610"/>
          </w:tblGrid>
        </w:tblGridChange>
      </w:tblGrid>
      <w:tr>
        <w:trPr>
          <w:trHeight w:val="1469" w:hRule="atLeast"/>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21">
            <w:pPr>
              <w:spacing w:after="160" w:line="259" w:lineRule="auto"/>
              <w:ind w:left="0" w:firstLine="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22">
            <w:pPr>
              <w:spacing w:after="160" w:line="259" w:lineRule="auto"/>
              <w:ind w:left="0" w:firstLine="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23">
            <w:pPr>
              <w:spacing w:after="160" w:line="259" w:lineRule="auto"/>
              <w:ind w:left="0" w:firstLine="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24">
            <w:pPr>
              <w:tabs>
                <w:tab w:val="center" w:pos="118"/>
                <w:tab w:val="center" w:pos="2774"/>
              </w:tabs>
              <w:spacing w:after="0" w:line="259" w:lineRule="auto"/>
              <w:ind w:left="0" w:firstLine="0"/>
              <w:rPr/>
            </w:pPr>
            <w:r w:rsidDel="00000000" w:rsidR="00000000" w:rsidRPr="00000000">
              <w:rPr>
                <w:sz w:val="22"/>
                <w:szCs w:val="22"/>
                <w:rtl w:val="0"/>
              </w:rPr>
              <w:tab/>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w:t>
              <w:tab/>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w:t>
            </w:r>
          </w:p>
          <w:p w:rsidR="00000000" w:rsidDel="00000000" w:rsidP="00000000" w:rsidRDefault="00000000" w:rsidRPr="00000000" w14:paraId="00000225">
            <w:pPr>
              <w:spacing w:after="48" w:line="259" w:lineRule="auto"/>
              <w:ind w:left="19" w:firstLine="0"/>
              <w:rPr/>
            </w:pPr>
            <w:r w:rsidDel="00000000" w:rsidR="00000000" w:rsidRPr="00000000">
              <w:rPr>
                <w:rtl w:val="0"/>
              </w:rPr>
              <w:t xml:space="preserve"> </w:t>
            </w:r>
          </w:p>
          <w:p w:rsidR="00000000" w:rsidDel="00000000" w:rsidP="00000000" w:rsidRDefault="00000000" w:rsidRPr="00000000" w14:paraId="00000226">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227">
            <w:pPr>
              <w:spacing w:after="56" w:line="259" w:lineRule="auto"/>
              <w:ind w:left="19" w:firstLine="0"/>
              <w:rPr/>
            </w:pPr>
            <w:r w:rsidDel="00000000" w:rsidR="00000000" w:rsidRPr="00000000">
              <w:rPr>
                <w:rtl w:val="0"/>
              </w:rPr>
              <w:t xml:space="preserve"> </w:t>
            </w:r>
          </w:p>
          <w:p w:rsidR="00000000" w:rsidDel="00000000" w:rsidP="00000000" w:rsidRDefault="00000000" w:rsidRPr="00000000" w14:paraId="00000228">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Teacher-based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Program </w:t>
            </w:r>
          </w:p>
        </w:tc>
      </w:tr>
      <w:tr>
        <w:trPr>
          <w:trHeight w:val="147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spacing w:after="0" w:line="259" w:lineRule="auto"/>
              <w:ind w:left="19" w:firstLine="0"/>
              <w:rPr/>
            </w:pPr>
            <w:r w:rsidDel="00000000" w:rsidR="00000000" w:rsidRPr="00000000">
              <w:rPr>
                <w:rtl w:val="0"/>
              </w:rPr>
              <w:t xml:space="preserve">Science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spacing w:after="372" w:line="259" w:lineRule="auto"/>
              <w:ind w:left="0" w:firstLine="0"/>
              <w:jc w:val="both"/>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7"/>
                <w:szCs w:val="37"/>
                <w:vertAlign w:val="subscript"/>
                <w:rtl w:val="0"/>
              </w:rPr>
              <w:t xml:space="preserve"> </w:t>
            </w:r>
            <w:r w:rsidDel="00000000" w:rsidR="00000000" w:rsidRPr="00000000">
              <w:rPr>
                <w:sz w:val="34"/>
                <w:szCs w:val="34"/>
                <w:rtl w:val="0"/>
              </w:rPr>
              <w:t xml:space="preserve"> </w:t>
            </w:r>
            <w:r w:rsidDel="00000000" w:rsidR="00000000" w:rsidRPr="00000000">
              <w:rPr>
                <w:rtl w:val="0"/>
              </w:rPr>
              <w:t xml:space="preserve"> Synchronous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Asynchronous </w:t>
            </w:r>
          </w:p>
          <w:p w:rsidR="00000000" w:rsidDel="00000000" w:rsidP="00000000" w:rsidRDefault="00000000" w:rsidRPr="00000000" w14:paraId="0000022D">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22E">
            <w:pPr>
              <w:spacing w:after="52" w:line="259" w:lineRule="auto"/>
              <w:ind w:left="19" w:firstLine="0"/>
              <w:rPr/>
            </w:pPr>
            <w:r w:rsidDel="00000000" w:rsidR="00000000" w:rsidRPr="00000000">
              <w:rPr>
                <w:rtl w:val="0"/>
              </w:rPr>
              <w:t xml:space="preserve"> </w:t>
            </w:r>
          </w:p>
          <w:p w:rsidR="00000000" w:rsidDel="00000000" w:rsidP="00000000" w:rsidRDefault="00000000" w:rsidRPr="00000000" w14:paraId="0000022F">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Teacher-based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Program </w:t>
            </w:r>
          </w:p>
        </w:tc>
      </w:tr>
      <w:tr>
        <w:trPr>
          <w:trHeight w:val="147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spacing w:after="0" w:line="259" w:lineRule="auto"/>
              <w:ind w:left="19" w:firstLine="0"/>
              <w:rPr/>
            </w:pPr>
            <w:r w:rsidDel="00000000" w:rsidR="00000000" w:rsidRPr="00000000">
              <w:rPr>
                <w:rtl w:val="0"/>
              </w:rPr>
              <w:t xml:space="preserve">Social Studies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tabs>
                <w:tab w:val="center" w:pos="1266"/>
                <w:tab w:val="center" w:pos="3494"/>
              </w:tabs>
              <w:spacing w:after="0" w:line="259" w:lineRule="auto"/>
              <w:ind w:left="0" w:firstLine="0"/>
              <w:rPr/>
            </w:pPr>
            <w:r w:rsidDel="00000000" w:rsidR="00000000" w:rsidRPr="00000000">
              <w:rPr>
                <w:sz w:val="22"/>
                <w:szCs w:val="22"/>
                <w:rtl w:val="0"/>
              </w:rPr>
              <w:tab/>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Synchronous  AND/OR  </w:t>
              <w:tab/>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Asynchronous </w:t>
            </w:r>
          </w:p>
          <w:p w:rsidR="00000000" w:rsidDel="00000000" w:rsidP="00000000" w:rsidRDefault="00000000" w:rsidRPr="00000000" w14:paraId="00000234">
            <w:pPr>
              <w:spacing w:after="50" w:line="259" w:lineRule="auto"/>
              <w:ind w:left="19" w:firstLine="0"/>
              <w:rPr/>
            </w:pPr>
            <w:r w:rsidDel="00000000" w:rsidR="00000000" w:rsidRPr="00000000">
              <w:rPr>
                <w:rtl w:val="0"/>
              </w:rPr>
              <w:t xml:space="preserve"> </w:t>
            </w:r>
          </w:p>
          <w:p w:rsidR="00000000" w:rsidDel="00000000" w:rsidP="00000000" w:rsidRDefault="00000000" w:rsidRPr="00000000" w14:paraId="00000235">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236">
            <w:pPr>
              <w:spacing w:after="55" w:line="259" w:lineRule="auto"/>
              <w:ind w:left="19" w:firstLine="0"/>
              <w:rPr/>
            </w:pPr>
            <w:r w:rsidDel="00000000" w:rsidR="00000000" w:rsidRPr="00000000">
              <w:rPr>
                <w:rtl w:val="0"/>
              </w:rPr>
              <w:t xml:space="preserve"> </w:t>
            </w:r>
          </w:p>
          <w:p w:rsidR="00000000" w:rsidDel="00000000" w:rsidP="00000000" w:rsidRDefault="00000000" w:rsidRPr="00000000" w14:paraId="00000237">
            <w:pPr>
              <w:spacing w:after="0" w:line="259" w:lineRule="auto"/>
              <w:ind w:left="0" w:firstLine="0"/>
              <w:rPr/>
            </w:pPr>
            <w:r w:rsidDel="00000000" w:rsidR="00000000" w:rsidRPr="00000000">
              <w:rPr>
                <w:sz w:val="34"/>
                <w:szCs w:val="34"/>
                <w:rtl w:val="0"/>
              </w:rPr>
              <w:t xml:space="preserve">□</w:t>
            </w:r>
            <w:r w:rsidDel="00000000" w:rsidR="00000000" w:rsidRPr="00000000">
              <w:rPr>
                <w:sz w:val="34"/>
                <w:szCs w:val="34"/>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 Teacher-based  AND/OR </w:t>
            </w:r>
            <w:r w:rsidDel="00000000" w:rsidR="00000000" w:rsidRPr="00000000">
              <w:rPr>
                <w:sz w:val="37"/>
                <w:szCs w:val="37"/>
                <w:vertAlign w:val="superscript"/>
                <w:rtl w:val="0"/>
              </w:rPr>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7"/>
                <w:szCs w:val="37"/>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 Program </w:t>
            </w:r>
          </w:p>
        </w:tc>
      </w:tr>
      <w:tr>
        <w:trPr>
          <w:trHeight w:val="147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spacing w:after="0" w:line="259" w:lineRule="auto"/>
              <w:ind w:left="19" w:firstLine="0"/>
              <w:rPr/>
            </w:pPr>
            <w:r w:rsidDel="00000000" w:rsidR="00000000" w:rsidRPr="00000000">
              <w:rPr>
                <w:rtl w:val="0"/>
              </w:rPr>
              <w:t xml:space="preserve">Physical Education (PE)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tabs>
                <w:tab w:val="center" w:pos="1266"/>
                <w:tab w:val="center" w:pos="3494"/>
              </w:tabs>
              <w:spacing w:after="0" w:line="259" w:lineRule="auto"/>
              <w:ind w:left="0" w:firstLine="0"/>
              <w:rPr/>
            </w:pPr>
            <w:r w:rsidDel="00000000" w:rsidR="00000000" w:rsidRPr="00000000">
              <w:rPr>
                <w:sz w:val="22"/>
                <w:szCs w:val="22"/>
                <w:rtl w:val="0"/>
              </w:rPr>
              <w:tab/>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Synchronous  AND/OR  </w:t>
              <w:tab/>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Asynchronous </w:t>
            </w:r>
          </w:p>
          <w:p w:rsidR="00000000" w:rsidDel="00000000" w:rsidP="00000000" w:rsidRDefault="00000000" w:rsidRPr="00000000" w14:paraId="0000023C">
            <w:pPr>
              <w:spacing w:after="53" w:line="259" w:lineRule="auto"/>
              <w:ind w:left="19" w:firstLine="0"/>
              <w:rPr/>
            </w:pPr>
            <w:r w:rsidDel="00000000" w:rsidR="00000000" w:rsidRPr="00000000">
              <w:rPr>
                <w:rtl w:val="0"/>
              </w:rPr>
              <w:t xml:space="preserve"> </w:t>
            </w:r>
          </w:p>
          <w:p w:rsidR="00000000" w:rsidDel="00000000" w:rsidP="00000000" w:rsidRDefault="00000000" w:rsidRPr="00000000" w14:paraId="0000023D">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23E">
            <w:pPr>
              <w:spacing w:after="61" w:line="259" w:lineRule="auto"/>
              <w:ind w:left="19" w:firstLine="0"/>
              <w:rPr/>
            </w:pPr>
            <w:r w:rsidDel="00000000" w:rsidR="00000000" w:rsidRPr="00000000">
              <w:rPr>
                <w:rtl w:val="0"/>
              </w:rPr>
              <w:t xml:space="preserve"> </w:t>
            </w:r>
          </w:p>
          <w:p w:rsidR="00000000" w:rsidDel="00000000" w:rsidP="00000000" w:rsidRDefault="00000000" w:rsidRPr="00000000" w14:paraId="0000023F">
            <w:pPr>
              <w:spacing w:after="0" w:line="259" w:lineRule="auto"/>
              <w:ind w:left="0" w:firstLine="0"/>
              <w:rPr/>
            </w:pPr>
            <w:r w:rsidDel="00000000" w:rsidR="00000000" w:rsidRPr="00000000">
              <w:rPr>
                <w:sz w:val="34"/>
                <w:szCs w:val="34"/>
                <w:rtl w:val="0"/>
              </w:rPr>
              <w:t xml:space="preserve">□</w:t>
            </w:r>
            <w:r w:rsidDel="00000000" w:rsidR="00000000" w:rsidRPr="00000000">
              <w:rPr>
                <w:sz w:val="34"/>
                <w:szCs w:val="34"/>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 Teacher-based  AND/OR </w:t>
            </w:r>
            <w:r w:rsidDel="00000000" w:rsidR="00000000" w:rsidRPr="00000000">
              <w:rPr>
                <w:sz w:val="37"/>
                <w:szCs w:val="37"/>
                <w:vertAlign w:val="superscript"/>
                <w:rtl w:val="0"/>
              </w:rPr>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7"/>
                <w:szCs w:val="37"/>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Program </w:t>
            </w:r>
          </w:p>
        </w:tc>
      </w:tr>
      <w:tr>
        <w:trPr>
          <w:trHeight w:val="147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spacing w:after="0" w:line="259" w:lineRule="auto"/>
              <w:ind w:left="19" w:firstLine="0"/>
              <w:rPr/>
            </w:pPr>
            <w:r w:rsidDel="00000000" w:rsidR="00000000" w:rsidRPr="00000000">
              <w:rPr>
                <w:rtl w:val="0"/>
              </w:rPr>
              <w:t xml:space="preserve">Arts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tabs>
                <w:tab w:val="center" w:pos="1266"/>
                <w:tab w:val="center" w:pos="3494"/>
              </w:tabs>
              <w:spacing w:after="0" w:line="259" w:lineRule="auto"/>
              <w:ind w:left="0" w:firstLine="0"/>
              <w:rPr/>
            </w:pPr>
            <w:r w:rsidDel="00000000" w:rsidR="00000000" w:rsidRPr="00000000">
              <w:rPr>
                <w:sz w:val="22"/>
                <w:szCs w:val="22"/>
                <w:rtl w:val="0"/>
              </w:rPr>
              <w:tab/>
            </w:r>
            <w:r w:rsidDel="00000000" w:rsidR="00000000" w:rsidRPr="00000000">
              <w:rPr>
                <w:sz w:val="35"/>
                <w:szCs w:val="35"/>
                <w:rtl w:val="0"/>
              </w:rPr>
              <w:t xml:space="preserve">□</w:t>
            </w:r>
            <w:r w:rsidDel="00000000" w:rsidR="00000000" w:rsidRPr="00000000">
              <w:rPr>
                <w:rtl w:val="0"/>
              </w:rPr>
              <w:t xml:space="preserve">    </w:t>
            </w:r>
            <w:r w:rsidDel="00000000" w:rsidR="00000000" w:rsidRPr="00000000">
              <w:rPr>
                <w:sz w:val="35"/>
                <w:szCs w:val="35"/>
                <w:rtl w:val="0"/>
              </w:rPr>
              <w:t xml:space="preserve"> </w:t>
            </w:r>
            <w:r w:rsidDel="00000000" w:rsidR="00000000" w:rsidRPr="00000000">
              <w:rPr>
                <w:rtl w:val="0"/>
              </w:rPr>
              <w:t xml:space="preserve"> Synchronous  AND/OR  </w:t>
              <w:tab/>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Asynchronous </w:t>
            </w:r>
          </w:p>
          <w:p w:rsidR="00000000" w:rsidDel="00000000" w:rsidP="00000000" w:rsidRDefault="00000000" w:rsidRPr="00000000" w14:paraId="00000244">
            <w:pPr>
              <w:spacing w:after="59" w:line="259" w:lineRule="auto"/>
              <w:ind w:left="19" w:firstLine="0"/>
              <w:rPr/>
            </w:pPr>
            <w:r w:rsidDel="00000000" w:rsidR="00000000" w:rsidRPr="00000000">
              <w:rPr>
                <w:rtl w:val="0"/>
              </w:rPr>
              <w:t xml:space="preserve"> </w:t>
            </w:r>
          </w:p>
          <w:p w:rsidR="00000000" w:rsidDel="00000000" w:rsidP="00000000" w:rsidRDefault="00000000" w:rsidRPr="00000000" w14:paraId="00000245">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246">
            <w:pPr>
              <w:spacing w:after="66" w:line="259" w:lineRule="auto"/>
              <w:ind w:left="19" w:firstLine="0"/>
              <w:rPr/>
            </w:pPr>
            <w:r w:rsidDel="00000000" w:rsidR="00000000" w:rsidRPr="00000000">
              <w:rPr>
                <w:rtl w:val="0"/>
              </w:rPr>
              <w:t xml:space="preserve"> </w:t>
            </w:r>
          </w:p>
          <w:p w:rsidR="00000000" w:rsidDel="00000000" w:rsidP="00000000" w:rsidRDefault="00000000" w:rsidRPr="00000000" w14:paraId="00000247">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Teacher-based  AND/OR  </w:t>
            </w:r>
            <w:r w:rsidDel="00000000" w:rsidR="00000000" w:rsidRPr="00000000">
              <w:rPr>
                <w:sz w:val="35"/>
                <w:szCs w:val="35"/>
                <w:rtl w:val="0"/>
              </w:rPr>
              <w:t xml:space="preserve">□</w:t>
            </w:r>
            <w:r w:rsidDel="00000000" w:rsidR="00000000" w:rsidRPr="00000000">
              <w:rPr>
                <w:rtl w:val="0"/>
              </w:rPr>
              <w:t xml:space="preserve">     </w:t>
            </w:r>
            <w:r w:rsidDel="00000000" w:rsidR="00000000" w:rsidRPr="00000000">
              <w:rPr>
                <w:sz w:val="35"/>
                <w:szCs w:val="35"/>
                <w:rtl w:val="0"/>
              </w:rPr>
              <w:t xml:space="preserve"> </w:t>
            </w:r>
            <w:r w:rsidDel="00000000" w:rsidR="00000000" w:rsidRPr="00000000">
              <w:rPr>
                <w:rtl w:val="0"/>
              </w:rPr>
              <w:t xml:space="preserve">Program </w:t>
            </w:r>
          </w:p>
        </w:tc>
      </w:tr>
      <w:tr>
        <w:trPr>
          <w:trHeight w:val="147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spacing w:after="0" w:line="259" w:lineRule="auto"/>
              <w:ind w:left="19" w:firstLine="0"/>
              <w:rPr/>
            </w:pPr>
            <w:r w:rsidDel="00000000" w:rsidR="00000000" w:rsidRPr="00000000">
              <w:rPr>
                <w:rtl w:val="0"/>
              </w:rPr>
              <w:t xml:space="preserve">CCTE or Elective (optional)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tabs>
                <w:tab w:val="center" w:pos="1266"/>
                <w:tab w:val="center" w:pos="3494"/>
              </w:tabs>
              <w:spacing w:after="0" w:line="259" w:lineRule="auto"/>
              <w:ind w:left="0" w:firstLine="0"/>
              <w:rPr/>
            </w:pPr>
            <w:r w:rsidDel="00000000" w:rsidR="00000000" w:rsidRPr="00000000">
              <w:rPr>
                <w:sz w:val="22"/>
                <w:szCs w:val="22"/>
                <w:rtl w:val="0"/>
              </w:rPr>
              <w:tab/>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Synchronous  AND/OR  </w:t>
              <w:tab/>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Asynchronous </w:t>
            </w:r>
          </w:p>
          <w:p w:rsidR="00000000" w:rsidDel="00000000" w:rsidP="00000000" w:rsidRDefault="00000000" w:rsidRPr="00000000" w14:paraId="0000024C">
            <w:pPr>
              <w:spacing w:after="59" w:line="259" w:lineRule="auto"/>
              <w:ind w:left="19" w:firstLine="0"/>
              <w:rPr/>
            </w:pPr>
            <w:r w:rsidDel="00000000" w:rsidR="00000000" w:rsidRPr="00000000">
              <w:rPr>
                <w:rtl w:val="0"/>
              </w:rPr>
              <w:t xml:space="preserve"> </w:t>
            </w:r>
          </w:p>
          <w:p w:rsidR="00000000" w:rsidDel="00000000" w:rsidP="00000000" w:rsidRDefault="00000000" w:rsidRPr="00000000" w14:paraId="0000024D">
            <w:pPr>
              <w:spacing w:after="0" w:line="259" w:lineRule="auto"/>
              <w:ind w:left="0" w:firstLine="0"/>
              <w:rPr/>
            </w:pPr>
            <w:r w:rsidDel="00000000" w:rsidR="00000000" w:rsidRPr="00000000">
              <w:rPr>
                <w:sz w:val="34"/>
                <w:szCs w:val="34"/>
                <w:rtl w:val="0"/>
              </w:rPr>
              <w:t xml:space="preserve">□</w:t>
            </w:r>
            <w:r w:rsidDel="00000000" w:rsidR="00000000" w:rsidRPr="00000000">
              <w:rPr>
                <w:sz w:val="34"/>
                <w:szCs w:val="34"/>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7"/>
                <w:szCs w:val="37"/>
                <w:vertAlign w:val="superscript"/>
                <w:rtl w:val="0"/>
              </w:rPr>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7"/>
                <w:szCs w:val="37"/>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24E">
            <w:pPr>
              <w:spacing w:after="49" w:line="259" w:lineRule="auto"/>
              <w:ind w:left="19" w:firstLine="0"/>
              <w:rPr/>
            </w:pPr>
            <w:r w:rsidDel="00000000" w:rsidR="00000000" w:rsidRPr="00000000">
              <w:rPr>
                <w:rtl w:val="0"/>
              </w:rPr>
              <w:t xml:space="preserve"> </w:t>
            </w:r>
          </w:p>
          <w:p w:rsidR="00000000" w:rsidDel="00000000" w:rsidP="00000000" w:rsidRDefault="00000000" w:rsidRPr="00000000" w14:paraId="0000024F">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Teacher-based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Program </w:t>
            </w:r>
          </w:p>
        </w:tc>
      </w:tr>
      <w:tr>
        <w:trPr>
          <w:trHeight w:val="1471" w:hRule="atLeast"/>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250">
            <w:pPr>
              <w:spacing w:after="0" w:line="259" w:lineRule="auto"/>
              <w:ind w:left="19" w:firstLine="0"/>
              <w:rPr/>
            </w:pPr>
            <w:r w:rsidDel="00000000" w:rsidR="00000000" w:rsidRPr="00000000">
              <w:rPr>
                <w:rtl w:val="0"/>
              </w:rPr>
              <w:t xml:space="preserve">Foreign Language (optional) </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251">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252">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253">
            <w:pPr>
              <w:tabs>
                <w:tab w:val="center" w:pos="1266"/>
                <w:tab w:val="center" w:pos="3494"/>
              </w:tabs>
              <w:spacing w:after="0" w:line="259" w:lineRule="auto"/>
              <w:ind w:left="0" w:firstLine="0"/>
              <w:rPr/>
            </w:pPr>
            <w:r w:rsidDel="00000000" w:rsidR="00000000" w:rsidRPr="00000000">
              <w:rPr>
                <w:sz w:val="22"/>
                <w:szCs w:val="22"/>
                <w:rtl w:val="0"/>
              </w:rPr>
              <w:tab/>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Synchronous  AND/OR  </w:t>
              <w:tab/>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Asynchronous </w:t>
            </w:r>
          </w:p>
          <w:p w:rsidR="00000000" w:rsidDel="00000000" w:rsidP="00000000" w:rsidRDefault="00000000" w:rsidRPr="00000000" w14:paraId="00000254">
            <w:pPr>
              <w:spacing w:after="51" w:line="259" w:lineRule="auto"/>
              <w:ind w:left="19" w:firstLine="0"/>
              <w:rPr/>
            </w:pPr>
            <w:r w:rsidDel="00000000" w:rsidR="00000000" w:rsidRPr="00000000">
              <w:rPr>
                <w:rtl w:val="0"/>
              </w:rPr>
              <w:t xml:space="preserve"> </w:t>
            </w:r>
          </w:p>
          <w:p w:rsidR="00000000" w:rsidDel="00000000" w:rsidP="00000000" w:rsidRDefault="00000000" w:rsidRPr="00000000" w14:paraId="00000255">
            <w:pPr>
              <w:spacing w:after="0" w:line="259" w:lineRule="auto"/>
              <w:ind w:left="0" w:firstLine="0"/>
              <w:rPr/>
            </w:pPr>
            <w:r w:rsidDel="00000000" w:rsidR="00000000" w:rsidRPr="00000000">
              <w:rPr>
                <w:sz w:val="34"/>
                <w:szCs w:val="34"/>
                <w:rtl w:val="0"/>
              </w:rPr>
              <w:t xml:space="preserve">□</w:t>
            </w:r>
            <w:r w:rsidDel="00000000" w:rsidR="00000000" w:rsidRPr="00000000">
              <w:rPr>
                <w:sz w:val="34"/>
                <w:szCs w:val="34"/>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7"/>
                <w:szCs w:val="37"/>
                <w:vertAlign w:val="superscript"/>
                <w:rtl w:val="0"/>
              </w:rPr>
              <w:t xml:space="preserve">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7"/>
                <w:szCs w:val="37"/>
                <w:vertAlign w:val="superscript"/>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256">
            <w:pPr>
              <w:spacing w:after="0" w:line="259" w:lineRule="auto"/>
              <w:ind w:left="19" w:firstLine="0"/>
              <w:rPr/>
            </w:pPr>
            <w:r w:rsidDel="00000000" w:rsidR="00000000" w:rsidRPr="00000000">
              <w:rPr>
                <w:rtl w:val="0"/>
              </w:rPr>
              <w:t xml:space="preserve"> </w:t>
            </w:r>
          </w:p>
        </w:tc>
      </w:tr>
    </w:tbl>
    <w:p w:rsidR="00000000" w:rsidDel="00000000" w:rsidP="00000000" w:rsidRDefault="00000000" w:rsidRPr="00000000" w14:paraId="00000257">
      <w:pPr>
        <w:rPr/>
        <w:sectPr>
          <w:headerReference r:id="rId15" w:type="default"/>
          <w:headerReference r:id="rId16" w:type="first"/>
          <w:headerReference r:id="rId17" w:type="even"/>
          <w:footerReference r:id="rId18" w:type="default"/>
          <w:footerReference r:id="rId19" w:type="first"/>
          <w:footerReference r:id="rId20" w:type="even"/>
          <w:type w:val="nextPage"/>
          <w:pgSz w:h="15840" w:w="12240"/>
          <w:pgMar w:bottom="1440" w:top="1440" w:left="1440" w:right="1440" w:header="720" w:footer="720"/>
          <w:cols w:equalWidth="0"/>
        </w:sectPr>
      </w:pPr>
      <w:r w:rsidDel="00000000" w:rsidR="00000000" w:rsidRPr="00000000">
        <w:rPr>
          <w:rtl w:val="0"/>
        </w:rPr>
      </w:r>
    </w:p>
    <w:p w:rsidR="00000000" w:rsidDel="00000000" w:rsidP="00000000" w:rsidRDefault="00000000" w:rsidRPr="00000000" w14:paraId="00000258">
      <w:pPr>
        <w:pStyle w:val="Heading3"/>
        <w:ind w:left="-5" w:firstLine="0"/>
        <w:rPr/>
      </w:pPr>
      <w:r w:rsidDel="00000000" w:rsidR="00000000" w:rsidRPr="00000000">
        <w:rPr>
          <w:color w:val="000000"/>
          <w:sz w:val="24"/>
          <w:szCs w:val="24"/>
          <w:rtl w:val="0"/>
        </w:rPr>
        <w:t xml:space="preserve">Part 3.3: Artifacts </w:t>
      </w:r>
      <w:r w:rsidDel="00000000" w:rsidR="00000000" w:rsidRPr="00000000">
        <w:rPr>
          <w:rtl w:val="0"/>
        </w:rPr>
      </w:r>
    </w:p>
    <w:p w:rsidR="00000000" w:rsidDel="00000000" w:rsidP="00000000" w:rsidRDefault="00000000" w:rsidRPr="00000000" w14:paraId="00000259">
      <w:pPr>
        <w:ind w:left="10" w:firstLine="7"/>
        <w:rPr/>
      </w:pPr>
      <w:r w:rsidDel="00000000" w:rsidR="00000000" w:rsidRPr="00000000">
        <w:rPr>
          <w:rtl w:val="0"/>
        </w:rPr>
        <w:t xml:space="preserve">To support the CLP, please include any artifacts that outline the LEA’s approach to instruction. There is no limit to the number of artifacts submitted, but the department encourages LEAs to only submit materials that they have already created and/or plan to utilize for grade-level instruction. Artifact selection should be included to meet the benchmarks listed in the rubric.  </w:t>
      </w:r>
    </w:p>
    <w:p w:rsidR="00000000" w:rsidDel="00000000" w:rsidP="00000000" w:rsidRDefault="00000000" w:rsidRPr="00000000" w14:paraId="0000025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5B">
      <w:pPr>
        <w:ind w:left="10" w:firstLine="7"/>
        <w:rPr/>
      </w:pPr>
      <w:r w:rsidDel="00000000" w:rsidR="00000000" w:rsidRPr="00000000">
        <w:rPr>
          <w:rtl w:val="0"/>
        </w:rPr>
        <w:t xml:space="preserve">Artifacts might include: </w:t>
      </w:r>
    </w:p>
    <w:p w:rsidR="00000000" w:rsidDel="00000000" w:rsidP="00000000" w:rsidRDefault="00000000" w:rsidRPr="00000000" w14:paraId="0000025C">
      <w:pPr>
        <w:numPr>
          <w:ilvl w:val="0"/>
          <w:numId w:val="7"/>
        </w:numPr>
        <w:ind w:left="705" w:hanging="360"/>
        <w:rPr/>
      </w:pPr>
      <w:r w:rsidDel="00000000" w:rsidR="00000000" w:rsidRPr="00000000">
        <w:rPr>
          <w:rtl w:val="0"/>
        </w:rPr>
        <w:t xml:space="preserve">Chart or crosswalk of instructional materials used by subject and grade, in print and/or digital format </w:t>
      </w:r>
    </w:p>
    <w:p w:rsidR="00000000" w:rsidDel="00000000" w:rsidP="00000000" w:rsidRDefault="00000000" w:rsidRPr="00000000" w14:paraId="0000025D">
      <w:pPr>
        <w:numPr>
          <w:ilvl w:val="0"/>
          <w:numId w:val="7"/>
        </w:numPr>
        <w:ind w:left="705" w:hanging="360"/>
        <w:rPr/>
      </w:pPr>
      <w:r w:rsidDel="00000000" w:rsidR="00000000" w:rsidRPr="00000000">
        <w:rPr>
          <w:rtl w:val="0"/>
        </w:rPr>
        <w:t xml:space="preserve">Master schedule, inclusive of all learning environments (vulnerable groups of students are indicated) </w:t>
      </w:r>
    </w:p>
    <w:p w:rsidR="00000000" w:rsidDel="00000000" w:rsidP="00000000" w:rsidRDefault="00000000" w:rsidRPr="00000000" w14:paraId="0000025E">
      <w:pPr>
        <w:numPr>
          <w:ilvl w:val="0"/>
          <w:numId w:val="7"/>
        </w:numPr>
        <w:ind w:left="705" w:hanging="360"/>
        <w:rPr/>
      </w:pPr>
      <w:r w:rsidDel="00000000" w:rsidR="00000000" w:rsidRPr="00000000">
        <w:rPr>
          <w:rtl w:val="0"/>
        </w:rPr>
        <w:t xml:space="preserve">Plan for addressing learning loss, grading/feedback, and determining ongoing proficiency and growth </w:t>
      </w:r>
    </w:p>
    <w:p w:rsidR="00000000" w:rsidDel="00000000" w:rsidP="00000000" w:rsidRDefault="00000000" w:rsidRPr="00000000" w14:paraId="0000025F">
      <w:pPr>
        <w:numPr>
          <w:ilvl w:val="0"/>
          <w:numId w:val="7"/>
        </w:numPr>
        <w:ind w:left="705" w:hanging="360"/>
        <w:rPr/>
      </w:pPr>
      <w:r w:rsidDel="00000000" w:rsidR="00000000" w:rsidRPr="00000000">
        <w:rPr>
          <w:rtl w:val="0"/>
        </w:rPr>
        <w:t xml:space="preserve">Plan to deliver foundational skills (literacy) and plan to prioritize daily early literacy instruction in K-2  </w:t>
      </w:r>
    </w:p>
    <w:p w:rsidR="00000000" w:rsidDel="00000000" w:rsidP="00000000" w:rsidRDefault="00000000" w:rsidRPr="00000000" w14:paraId="00000260">
      <w:pPr>
        <w:numPr>
          <w:ilvl w:val="0"/>
          <w:numId w:val="7"/>
        </w:numPr>
        <w:ind w:left="705" w:hanging="360"/>
        <w:rPr/>
      </w:pPr>
      <w:r w:rsidDel="00000000" w:rsidR="00000000" w:rsidRPr="00000000">
        <w:rPr>
          <w:rtl w:val="0"/>
        </w:rPr>
        <w:t xml:space="preserve">Specified course and remediation schedule and prioritized schedule for academic counseling </w:t>
      </w:r>
    </w:p>
    <w:p w:rsidR="00000000" w:rsidDel="00000000" w:rsidP="00000000" w:rsidRDefault="00000000" w:rsidRPr="00000000" w14:paraId="00000261">
      <w:pPr>
        <w:spacing w:after="0" w:line="259" w:lineRule="auto"/>
        <w:ind w:left="0" w:firstLine="0"/>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262">
      <w:pPr>
        <w:pStyle w:val="Heading3"/>
        <w:ind w:left="-5" w:firstLine="0"/>
        <w:rPr/>
      </w:pPr>
      <w:r w:rsidDel="00000000" w:rsidR="00000000" w:rsidRPr="00000000">
        <w:rPr>
          <w:rtl w:val="0"/>
        </w:rPr>
        <w:t xml:space="preserve">SECTION 4: ATTENDANCE </w:t>
      </w:r>
    </w:p>
    <w:p w:rsidR="00000000" w:rsidDel="00000000" w:rsidP="00000000" w:rsidRDefault="00000000" w:rsidRPr="00000000" w14:paraId="0000026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64">
      <w:pPr>
        <w:ind w:left="10" w:firstLine="7"/>
        <w:rPr/>
      </w:pPr>
      <w:r w:rsidDel="00000000" w:rsidR="00000000" w:rsidRPr="00000000">
        <w:rPr>
          <w:rtl w:val="0"/>
        </w:rPr>
        <w:t xml:space="preserve">This section should cover how the LEA intends to account for attendance of students who are not receiving in-person instruction at the school site. </w:t>
      </w:r>
      <w:r w:rsidDel="00000000" w:rsidR="00000000" w:rsidRPr="00000000">
        <w:rPr>
          <w:b w:val="1"/>
          <w:rtl w:val="0"/>
        </w:rPr>
        <w:t xml:space="preserve">Note: </w:t>
      </w:r>
      <w:r w:rsidDel="00000000" w:rsidR="00000000" w:rsidRPr="00000000">
        <w:rPr>
          <w:rtl w:val="0"/>
        </w:rPr>
        <w:t xml:space="preserve">There may be meaningful differences between how a hybrid approach may differ from school building closures (should those be necessary). As such, the section will be repeated for “beginning of the year” and again for school building closures. If the strategy is the same, please check the appropriate box below.  </w:t>
      </w:r>
    </w:p>
    <w:p w:rsidR="00000000" w:rsidDel="00000000" w:rsidP="00000000" w:rsidRDefault="00000000" w:rsidRPr="00000000" w14:paraId="0000026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66">
      <w:pPr>
        <w:ind w:left="705" w:hanging="360"/>
        <w:rPr/>
      </w:pPr>
      <w:r w:rsidDel="00000000" w:rsidR="00000000" w:rsidRPr="00000000">
        <w:rPr>
          <w:rFonts w:ascii="Courier New" w:cs="Courier New" w:eastAsia="Courier New" w:hAnsi="Courier New"/>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The LEA is beginning the year with full virtual or other remote instruction </w:t>
      </w:r>
      <w:r w:rsidDel="00000000" w:rsidR="00000000" w:rsidRPr="00000000">
        <w:rPr>
          <w:u w:val="single"/>
          <w:rtl w:val="0"/>
        </w:rPr>
        <w:t xml:space="preserve">OR</w:t>
      </w:r>
      <w:r w:rsidDel="00000000" w:rsidR="00000000" w:rsidRPr="00000000">
        <w:rPr>
          <w:rtl w:val="0"/>
        </w:rPr>
        <w:t xml:space="preserve"> the LEA is beginning the year in-person and this CLP will reflect a full virtual or remote instruction model. </w:t>
      </w:r>
    </w:p>
    <w:p w:rsidR="00000000" w:rsidDel="00000000" w:rsidP="00000000" w:rsidRDefault="00000000" w:rsidRPr="00000000" w14:paraId="00000267">
      <w:pPr>
        <w:ind w:left="705" w:hanging="360"/>
        <w:rPr/>
      </w:pPr>
      <w:r w:rsidDel="00000000" w:rsidR="00000000" w:rsidRPr="00000000">
        <w:rPr>
          <w:rFonts w:ascii="Courier New" w:cs="Courier New" w:eastAsia="Courier New" w:hAnsi="Courier New"/>
          <w:highlight w:val="magenta"/>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The LEA is beginning the year in a hybrid model. The CLP will reflect the hybrid model and will note any additional changes needed to convert to full remote or virtual instruction, should it become necessary. </w:t>
      </w:r>
    </w:p>
    <w:p w:rsidR="00000000" w:rsidDel="00000000" w:rsidP="00000000" w:rsidRDefault="00000000" w:rsidRPr="00000000" w14:paraId="0000026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69">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6A">
      <w:pPr>
        <w:pStyle w:val="Heading4"/>
        <w:ind w:left="-5" w:firstLine="0"/>
        <w:rPr/>
      </w:pPr>
      <w:r w:rsidDel="00000000" w:rsidR="00000000" w:rsidRPr="00000000">
        <w:rPr>
          <w:rtl w:val="0"/>
        </w:rPr>
        <w:t xml:space="preserve">Part 4.1: Explanation of Approach </w:t>
      </w:r>
    </w:p>
    <w:p w:rsidR="00000000" w:rsidDel="00000000" w:rsidP="00000000" w:rsidRDefault="00000000" w:rsidRPr="00000000" w14:paraId="0000026B">
      <w:pPr>
        <w:ind w:left="10" w:firstLine="7"/>
        <w:rPr/>
      </w:pPr>
      <w:r w:rsidDel="00000000" w:rsidR="00000000" w:rsidRPr="00000000">
        <w:rPr>
          <w:rtl w:val="0"/>
        </w:rPr>
        <w:t xml:space="preserve">To complete this section, LEAs may elect to either complete a brief (3-4 sentence) narrative or they may reference an attached procedure. In the box below, please provide the narrative or the page(s) referenced. This should be aligned with state law and the State Board of Education’s rules and policies, including the rules and policies specifically related to CLPs.  </w:t>
      </w:r>
    </w:p>
    <w:p w:rsidR="00000000" w:rsidDel="00000000" w:rsidP="00000000" w:rsidRDefault="00000000" w:rsidRPr="00000000" w14:paraId="0000026C">
      <w:pPr>
        <w:spacing w:after="0" w:line="259" w:lineRule="auto"/>
        <w:ind w:left="0" w:firstLine="0"/>
        <w:rPr/>
      </w:pPr>
      <w:r w:rsidDel="00000000" w:rsidR="00000000" w:rsidRPr="00000000">
        <w:rPr>
          <w:rtl w:val="0"/>
        </w:rPr>
        <w:t xml:space="preserve"> </w:t>
      </w:r>
    </w:p>
    <w:tbl>
      <w:tblPr>
        <w:tblStyle w:val="Table12"/>
        <w:tblW w:w="10790.0" w:type="dxa"/>
        <w:jc w:val="left"/>
        <w:tblInd w:w="5.0" w:type="dxa"/>
        <w:tblLayout w:type="fixed"/>
        <w:tblLook w:val="0400"/>
      </w:tblPr>
      <w:tblGrid>
        <w:gridCol w:w="10790"/>
        <w:tblGridChange w:id="0">
          <w:tblGrid>
            <w:gridCol w:w="10790"/>
          </w:tblGrid>
        </w:tblGridChange>
      </w:tblGrid>
      <w:tr>
        <w:trPr>
          <w:trHeight w:val="94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rPr/>
            </w:pPr>
            <w:r w:rsidDel="00000000" w:rsidR="00000000" w:rsidRPr="00000000">
              <w:rPr>
                <w:rtl w:val="0"/>
              </w:rPr>
              <w:t xml:space="preserve"> Instructional days are defined as 7 hours a day.  A form/calendar will be provided to document instructional time on a weekly basis.  This form/calendar will be submitted back with the student’s work.  Medical appointments that will affect the day will notate that on the paper.  School level attendance/academic coaches will be in continual contact with remote learning families to assist with questions/concerns and be a support between families and teachers.</w:t>
            </w:r>
          </w:p>
        </w:tc>
      </w:tr>
    </w:tbl>
    <w:p w:rsidR="00000000" w:rsidDel="00000000" w:rsidP="00000000" w:rsidRDefault="00000000" w:rsidRPr="00000000" w14:paraId="0000026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6F">
      <w:pPr>
        <w:pStyle w:val="Heading4"/>
        <w:ind w:left="-5" w:firstLine="0"/>
        <w:rPr/>
      </w:pPr>
      <w:r w:rsidDel="00000000" w:rsidR="00000000" w:rsidRPr="00000000">
        <w:rPr>
          <w:rtl w:val="0"/>
        </w:rPr>
        <w:t xml:space="preserve">Part 4.2: Artifacts </w:t>
      </w:r>
    </w:p>
    <w:p w:rsidR="00000000" w:rsidDel="00000000" w:rsidP="00000000" w:rsidRDefault="00000000" w:rsidRPr="00000000" w14:paraId="00000270">
      <w:pPr>
        <w:ind w:left="10" w:firstLine="7"/>
        <w:rPr/>
      </w:pPr>
      <w:r w:rsidDel="00000000" w:rsidR="00000000" w:rsidRPr="00000000">
        <w:rPr>
          <w:rtl w:val="0"/>
        </w:rPr>
        <w:t xml:space="preserve">To support the CLP, please include any artifacts that outline the LEA’s approach to attendance. There is no limit to the number of artifacts submitted, but the department encourages LEAs to only submit materials that they have already created and/or plan to utilize for attendance. Artifact selection should be included to meet the benchmarks listed in the rubric.  </w:t>
      </w:r>
    </w:p>
    <w:p w:rsidR="00000000" w:rsidDel="00000000" w:rsidP="00000000" w:rsidRDefault="00000000" w:rsidRPr="00000000" w14:paraId="0000027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72">
      <w:pPr>
        <w:ind w:left="10" w:firstLine="7"/>
        <w:rPr/>
      </w:pPr>
      <w:r w:rsidDel="00000000" w:rsidR="00000000" w:rsidRPr="00000000">
        <w:rPr>
          <w:rtl w:val="0"/>
        </w:rPr>
        <w:t xml:space="preserve">Artifacts might include: </w:t>
      </w:r>
    </w:p>
    <w:p w:rsidR="00000000" w:rsidDel="00000000" w:rsidP="00000000" w:rsidRDefault="00000000" w:rsidRPr="00000000" w14:paraId="00000273">
      <w:pPr>
        <w:numPr>
          <w:ilvl w:val="0"/>
          <w:numId w:val="8"/>
        </w:numPr>
        <w:ind w:left="705" w:hanging="360"/>
        <w:rPr/>
      </w:pPr>
      <w:r w:rsidDel="00000000" w:rsidR="00000000" w:rsidRPr="00000000">
        <w:rPr>
          <w:rtl w:val="0"/>
        </w:rPr>
        <w:t xml:space="preserve">LEA and/or school process(es) for taking attendance </w:t>
      </w:r>
    </w:p>
    <w:p w:rsidR="00000000" w:rsidDel="00000000" w:rsidP="00000000" w:rsidRDefault="00000000" w:rsidRPr="00000000" w14:paraId="00000274">
      <w:pPr>
        <w:numPr>
          <w:ilvl w:val="0"/>
          <w:numId w:val="8"/>
        </w:numPr>
        <w:ind w:left="705" w:hanging="360"/>
        <w:rPr/>
      </w:pPr>
      <w:r w:rsidDel="00000000" w:rsidR="00000000" w:rsidRPr="00000000">
        <w:rPr>
          <w:rtl w:val="0"/>
        </w:rPr>
        <w:t xml:space="preserve">Written policies and procedures, including definitions, for excused and unexcused absences </w:t>
      </w:r>
    </w:p>
    <w:p w:rsidR="00000000" w:rsidDel="00000000" w:rsidP="00000000" w:rsidRDefault="00000000" w:rsidRPr="00000000" w14:paraId="00000275">
      <w:pPr>
        <w:numPr>
          <w:ilvl w:val="0"/>
          <w:numId w:val="8"/>
        </w:numPr>
        <w:ind w:left="705" w:hanging="360"/>
        <w:rPr/>
      </w:pPr>
      <w:r w:rsidDel="00000000" w:rsidR="00000000" w:rsidRPr="00000000">
        <w:rPr>
          <w:rtl w:val="0"/>
        </w:rPr>
        <w:t xml:space="preserve">Procedure for addressing attendance issues, including truancy and chronic absenteeism </w:t>
      </w:r>
    </w:p>
    <w:p w:rsidR="00000000" w:rsidDel="00000000" w:rsidP="00000000" w:rsidRDefault="00000000" w:rsidRPr="00000000" w14:paraId="00000276">
      <w:pPr>
        <w:numPr>
          <w:ilvl w:val="0"/>
          <w:numId w:val="8"/>
        </w:numPr>
        <w:ind w:left="705" w:hanging="360"/>
        <w:rPr/>
      </w:pPr>
      <w:r w:rsidDel="00000000" w:rsidR="00000000" w:rsidRPr="00000000">
        <w:rPr>
          <w:rtl w:val="0"/>
        </w:rPr>
        <w:t xml:space="preserve">Staffing procedure to provide support for attendance </w:t>
      </w:r>
    </w:p>
    <w:p w:rsidR="00000000" w:rsidDel="00000000" w:rsidP="00000000" w:rsidRDefault="00000000" w:rsidRPr="00000000" w14:paraId="00000277">
      <w:pPr>
        <w:numPr>
          <w:ilvl w:val="0"/>
          <w:numId w:val="8"/>
        </w:numPr>
        <w:ind w:left="705" w:hanging="360"/>
        <w:rPr/>
      </w:pPr>
      <w:r w:rsidDel="00000000" w:rsidR="00000000" w:rsidRPr="00000000">
        <w:rPr>
          <w:rtl w:val="0"/>
        </w:rPr>
        <w:t xml:space="preserve">Plans for family communication related to attendance and truancy </w:t>
      </w:r>
    </w:p>
    <w:p w:rsidR="00000000" w:rsidDel="00000000" w:rsidP="00000000" w:rsidRDefault="00000000" w:rsidRPr="00000000" w14:paraId="00000278">
      <w:pPr>
        <w:spacing w:after="15" w:line="259" w:lineRule="auto"/>
        <w:ind w:left="0" w:firstLine="0"/>
        <w:rPr/>
      </w:pPr>
      <w:r w:rsidDel="00000000" w:rsidR="00000000" w:rsidRPr="00000000">
        <w:rPr>
          <w:rtl w:val="0"/>
        </w:rPr>
        <w:t xml:space="preserve"> </w:t>
      </w:r>
    </w:p>
    <w:p w:rsidR="00000000" w:rsidDel="00000000" w:rsidP="00000000" w:rsidRDefault="00000000" w:rsidRPr="00000000" w14:paraId="00000279">
      <w:pPr>
        <w:pStyle w:val="Heading3"/>
        <w:ind w:left="-5" w:firstLine="0"/>
        <w:rPr/>
      </w:pPr>
      <w:r w:rsidDel="00000000" w:rsidR="00000000" w:rsidRPr="00000000">
        <w:rPr>
          <w:rtl w:val="0"/>
        </w:rPr>
        <w:t xml:space="preserve">SECTION 5: INSTRUCTIONAL TECHNOLOGY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27A">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7B">
      <w:pPr>
        <w:ind w:left="10" w:firstLine="7"/>
        <w:rPr/>
      </w:pPr>
      <w:r w:rsidDel="00000000" w:rsidR="00000000" w:rsidRPr="00000000">
        <w:rPr>
          <w:rtl w:val="0"/>
        </w:rPr>
        <w:t xml:space="preserve">This section should cover how the LEA intends to utilize and provide access to instructional technology, including devices and internet access, for students who are not receiving in-person instruction at the school site. </w:t>
      </w:r>
      <w:r w:rsidDel="00000000" w:rsidR="00000000" w:rsidRPr="00000000">
        <w:rPr>
          <w:b w:val="1"/>
          <w:rtl w:val="0"/>
        </w:rPr>
        <w:t xml:space="preserve">Note: </w:t>
      </w:r>
      <w:r w:rsidDel="00000000" w:rsidR="00000000" w:rsidRPr="00000000">
        <w:rPr>
          <w:rtl w:val="0"/>
        </w:rPr>
        <w:t xml:space="preserve">There may be meaningful differences between the beginning-of-year approach and the approach during school building closures (should those be necessary). As such, the section will be repeated for “beginning of the year” and again for full closures. If the strategy is the same, please check the appropriate box below. Please see the Technology </w:t>
      </w:r>
      <w:r w:rsidDel="00000000" w:rsidR="00000000" w:rsidRPr="00000000">
        <w:rPr>
          <w:color w:val="0563c1"/>
          <w:u w:val="single"/>
          <w:rtl w:val="0"/>
        </w:rPr>
        <w:t xml:space="preserve">toolkit</w:t>
      </w:r>
      <w:r w:rsidDel="00000000" w:rsidR="00000000" w:rsidRPr="00000000">
        <w:rPr>
          <w:color w:val="0563c1"/>
          <w:rtl w:val="0"/>
        </w:rPr>
        <w:t xml:space="preserve"> </w:t>
      </w:r>
      <w:r w:rsidDel="00000000" w:rsidR="00000000" w:rsidRPr="00000000">
        <w:rPr>
          <w:rtl w:val="0"/>
        </w:rPr>
        <w:t xml:space="preserve">for support. </w:t>
      </w:r>
    </w:p>
    <w:p w:rsidR="00000000" w:rsidDel="00000000" w:rsidP="00000000" w:rsidRDefault="00000000" w:rsidRPr="00000000" w14:paraId="0000027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7D">
      <w:pPr>
        <w:ind w:left="705" w:hanging="360"/>
        <w:rPr/>
      </w:pPr>
      <w:r w:rsidDel="00000000" w:rsidR="00000000" w:rsidRPr="00000000">
        <w:rPr>
          <w:rFonts w:ascii="Courier New" w:cs="Courier New" w:eastAsia="Courier New" w:hAnsi="Courier New"/>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The LEA is beginning the year with full virtual or other remote instruction </w:t>
      </w:r>
      <w:r w:rsidDel="00000000" w:rsidR="00000000" w:rsidRPr="00000000">
        <w:rPr>
          <w:u w:val="single"/>
          <w:rtl w:val="0"/>
        </w:rPr>
        <w:t xml:space="preserve">OR</w:t>
      </w:r>
      <w:r w:rsidDel="00000000" w:rsidR="00000000" w:rsidRPr="00000000">
        <w:rPr>
          <w:rtl w:val="0"/>
        </w:rPr>
        <w:t xml:space="preserve"> the LEA is beginning the year in-person and this CLP will reflect a full virtual or remote instruction model, should it become necessary. </w:t>
      </w:r>
    </w:p>
    <w:p w:rsidR="00000000" w:rsidDel="00000000" w:rsidP="00000000" w:rsidRDefault="00000000" w:rsidRPr="00000000" w14:paraId="0000027E">
      <w:pPr>
        <w:ind w:left="705" w:hanging="360"/>
        <w:rPr/>
      </w:pPr>
      <w:r w:rsidDel="00000000" w:rsidR="00000000" w:rsidRPr="00000000">
        <w:rPr>
          <w:rFonts w:ascii="Courier New" w:cs="Courier New" w:eastAsia="Courier New" w:hAnsi="Courier New"/>
          <w:highlight w:val="magenta"/>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The LEA is beginning the year in a hybrid model. The CLP will reflect the hybrid model and will note any additional changes needed to convert to full remote or virtual instruction, should it become necessary. </w:t>
      </w:r>
    </w:p>
    <w:p w:rsidR="00000000" w:rsidDel="00000000" w:rsidP="00000000" w:rsidRDefault="00000000" w:rsidRPr="00000000" w14:paraId="0000027F">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80">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81">
      <w:pPr>
        <w:pStyle w:val="Heading4"/>
        <w:ind w:left="-5" w:firstLine="0"/>
        <w:rPr/>
      </w:pPr>
      <w:r w:rsidDel="00000000" w:rsidR="00000000" w:rsidRPr="00000000">
        <w:rPr>
          <w:rtl w:val="0"/>
        </w:rPr>
        <w:t xml:space="preserve">Part 5.1: Explanation of Approach </w:t>
      </w:r>
    </w:p>
    <w:p w:rsidR="00000000" w:rsidDel="00000000" w:rsidP="00000000" w:rsidRDefault="00000000" w:rsidRPr="00000000" w14:paraId="00000282">
      <w:pPr>
        <w:ind w:left="10" w:firstLine="7"/>
        <w:rPr/>
      </w:pPr>
      <w:r w:rsidDel="00000000" w:rsidR="00000000" w:rsidRPr="00000000">
        <w:rPr>
          <w:rtl w:val="0"/>
        </w:rPr>
        <w:t xml:space="preserve">To complete this section, LEAs may elect to either complete a brief (3-4 sentence) narrative or they may reference an attached procedure. In the box below, please provide the narrative or the page(s) referenced.  </w:t>
      </w:r>
    </w:p>
    <w:p w:rsidR="00000000" w:rsidDel="00000000" w:rsidP="00000000" w:rsidRDefault="00000000" w:rsidRPr="00000000" w14:paraId="00000283">
      <w:pPr>
        <w:spacing w:after="0" w:line="259" w:lineRule="auto"/>
        <w:ind w:left="0" w:firstLine="0"/>
        <w:rPr/>
      </w:pPr>
      <w:r w:rsidDel="00000000" w:rsidR="00000000" w:rsidRPr="00000000">
        <w:rPr>
          <w:rtl w:val="0"/>
        </w:rPr>
        <w:t xml:space="preserve"> </w:t>
      </w:r>
    </w:p>
    <w:tbl>
      <w:tblPr>
        <w:tblStyle w:val="Table13"/>
        <w:tblW w:w="10790.0" w:type="dxa"/>
        <w:jc w:val="left"/>
        <w:tblInd w:w="5.0" w:type="dxa"/>
        <w:tblLayout w:type="fixed"/>
        <w:tblLook w:val="0400"/>
      </w:tblPr>
      <w:tblGrid>
        <w:gridCol w:w="10790"/>
        <w:tblGridChange w:id="0">
          <w:tblGrid>
            <w:gridCol w:w="10790"/>
          </w:tblGrid>
        </w:tblGridChange>
      </w:tblGrid>
      <w:tr>
        <w:trPr>
          <w:trHeight w:val="1601"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spacing w:after="0" w:line="259" w:lineRule="auto"/>
              <w:ind w:left="0" w:firstLine="0"/>
              <w:rPr/>
            </w:pPr>
            <w:r w:rsidDel="00000000" w:rsidR="00000000" w:rsidRPr="00000000">
              <w:rPr>
                <w:b w:val="1"/>
                <w:rtl w:val="0"/>
              </w:rPr>
              <w:t xml:space="preserve"> </w:t>
            </w:r>
            <w:r w:rsidDel="00000000" w:rsidR="00000000" w:rsidRPr="00000000">
              <w:rPr>
                <w:rtl w:val="0"/>
              </w:rPr>
              <w:t xml:space="preserve">Utilizing CARES Act funding, MCS has purchased 1,200 additional Chromebooks and 6,000 USB drives to be able to provide access to instructional technology.  School parking lots will be equipped with mobile hotspots for families without internet.  Virtual instruction via the Google Classroom Suites will be implemented county-wide.</w:t>
            </w:r>
          </w:p>
        </w:tc>
      </w:tr>
    </w:tbl>
    <w:p w:rsidR="00000000" w:rsidDel="00000000" w:rsidP="00000000" w:rsidRDefault="00000000" w:rsidRPr="00000000" w14:paraId="00000285">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86">
      <w:pPr>
        <w:pStyle w:val="Heading4"/>
        <w:ind w:left="-5" w:firstLine="0"/>
        <w:rPr/>
      </w:pPr>
      <w:r w:rsidDel="00000000" w:rsidR="00000000" w:rsidRPr="00000000">
        <w:rPr>
          <w:rtl w:val="0"/>
        </w:rPr>
        <w:t xml:space="preserve">Part 5.2: Artifacts </w:t>
      </w:r>
    </w:p>
    <w:p w:rsidR="00000000" w:rsidDel="00000000" w:rsidP="00000000" w:rsidRDefault="00000000" w:rsidRPr="00000000" w14:paraId="00000287">
      <w:pPr>
        <w:ind w:left="10" w:firstLine="7"/>
        <w:rPr/>
      </w:pPr>
      <w:r w:rsidDel="00000000" w:rsidR="00000000" w:rsidRPr="00000000">
        <w:rPr>
          <w:rtl w:val="0"/>
        </w:rPr>
        <w:t xml:space="preserve">To support the procedures in the CLP, please include any artifacts that outline the LEA’s approach to instructional technology. There is no limit to the number of artifacts submitted, but the department encourages LEAs to only submit materials that they have already created and/or plan to utilize. Artifact selection should be included to meet the benchmarks listed in the rubric. As outlined in the rubric, the way the LEA intends to serve the unique needs of students with disabilities, English Learners and other vulnerable populations in the LEA must be explicitly included. </w:t>
      </w:r>
    </w:p>
    <w:p w:rsidR="00000000" w:rsidDel="00000000" w:rsidP="00000000" w:rsidRDefault="00000000" w:rsidRPr="00000000" w14:paraId="0000028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89">
      <w:pPr>
        <w:ind w:left="10" w:firstLine="7"/>
        <w:rPr/>
      </w:pPr>
      <w:r w:rsidDel="00000000" w:rsidR="00000000" w:rsidRPr="00000000">
        <w:rPr>
          <w:rtl w:val="0"/>
        </w:rPr>
        <w:t xml:space="preserve">Artifacts might include: </w:t>
      </w:r>
    </w:p>
    <w:p w:rsidR="00000000" w:rsidDel="00000000" w:rsidP="00000000" w:rsidRDefault="00000000" w:rsidRPr="00000000" w14:paraId="0000028A">
      <w:pPr>
        <w:numPr>
          <w:ilvl w:val="0"/>
          <w:numId w:val="9"/>
        </w:numPr>
        <w:ind w:left="705" w:hanging="360"/>
        <w:rPr/>
      </w:pPr>
      <w:r w:rsidDel="00000000" w:rsidR="00000000" w:rsidRPr="00000000">
        <w:rPr>
          <w:rtl w:val="0"/>
        </w:rPr>
        <w:t xml:space="preserve">Survey for teacher and student home access to technology and connectivity  </w:t>
      </w:r>
    </w:p>
    <w:p w:rsidR="00000000" w:rsidDel="00000000" w:rsidP="00000000" w:rsidRDefault="00000000" w:rsidRPr="00000000" w14:paraId="0000028B">
      <w:pPr>
        <w:numPr>
          <w:ilvl w:val="0"/>
          <w:numId w:val="9"/>
        </w:numPr>
        <w:ind w:left="705" w:hanging="360"/>
        <w:rPr/>
      </w:pPr>
      <w:r w:rsidDel="00000000" w:rsidR="00000000" w:rsidRPr="00000000">
        <w:rPr>
          <w:rtl w:val="0"/>
        </w:rPr>
        <w:t xml:space="preserve">Inventory for technology devices </w:t>
      </w:r>
    </w:p>
    <w:p w:rsidR="00000000" w:rsidDel="00000000" w:rsidP="00000000" w:rsidRDefault="00000000" w:rsidRPr="00000000" w14:paraId="0000028C">
      <w:pPr>
        <w:numPr>
          <w:ilvl w:val="0"/>
          <w:numId w:val="9"/>
        </w:numPr>
        <w:ind w:left="705" w:hanging="360"/>
        <w:rPr/>
      </w:pPr>
      <w:r w:rsidDel="00000000" w:rsidR="00000000" w:rsidRPr="00000000">
        <w:rPr>
          <w:rtl w:val="0"/>
        </w:rPr>
        <w:t xml:space="preserve">Procedure for how devices will be distributed and tracked  </w:t>
      </w:r>
    </w:p>
    <w:p w:rsidR="00000000" w:rsidDel="00000000" w:rsidP="00000000" w:rsidRDefault="00000000" w:rsidRPr="00000000" w14:paraId="0000028D">
      <w:pPr>
        <w:numPr>
          <w:ilvl w:val="0"/>
          <w:numId w:val="9"/>
        </w:numPr>
        <w:ind w:left="705" w:hanging="360"/>
        <w:rPr/>
      </w:pPr>
      <w:r w:rsidDel="00000000" w:rsidR="00000000" w:rsidRPr="00000000">
        <w:rPr>
          <w:rtl w:val="0"/>
        </w:rPr>
        <w:t xml:space="preserve">Policies related to device distribution, use and management </w:t>
      </w:r>
    </w:p>
    <w:p w:rsidR="00000000" w:rsidDel="00000000" w:rsidP="00000000" w:rsidRDefault="00000000" w:rsidRPr="00000000" w14:paraId="0000028E">
      <w:pPr>
        <w:numPr>
          <w:ilvl w:val="0"/>
          <w:numId w:val="9"/>
        </w:numPr>
        <w:ind w:left="705" w:hanging="360"/>
        <w:rPr/>
      </w:pPr>
      <w:r w:rsidDel="00000000" w:rsidR="00000000" w:rsidRPr="00000000">
        <w:rPr>
          <w:rtl w:val="0"/>
        </w:rPr>
        <w:t xml:space="preserve">Troubleshooting procedures and related documents, including for devices that are broken, stolen, or otherwise missing to ensure that students do not miss learning </w:t>
      </w:r>
    </w:p>
    <w:p w:rsidR="00000000" w:rsidDel="00000000" w:rsidP="00000000" w:rsidRDefault="00000000" w:rsidRPr="00000000" w14:paraId="0000028F">
      <w:pPr>
        <w:numPr>
          <w:ilvl w:val="0"/>
          <w:numId w:val="9"/>
        </w:numPr>
        <w:ind w:left="705" w:hanging="360"/>
        <w:rPr/>
      </w:pPr>
      <w:r w:rsidDel="00000000" w:rsidR="00000000" w:rsidRPr="00000000">
        <w:rPr>
          <w:rtl w:val="0"/>
        </w:rPr>
        <w:t xml:space="preserve">Procedures for how students will access content </w:t>
      </w:r>
    </w:p>
    <w:p w:rsidR="00000000" w:rsidDel="00000000" w:rsidP="00000000" w:rsidRDefault="00000000" w:rsidRPr="00000000" w14:paraId="00000290">
      <w:pPr>
        <w:numPr>
          <w:ilvl w:val="0"/>
          <w:numId w:val="9"/>
        </w:numPr>
        <w:ind w:left="705" w:hanging="360"/>
        <w:rPr/>
      </w:pPr>
      <w:r w:rsidDel="00000000" w:rsidR="00000000" w:rsidRPr="00000000">
        <w:rPr>
          <w:rtl w:val="0"/>
        </w:rPr>
        <w:t xml:space="preserve">Firewall and student acceptable use policies, especially those related to security, safety, privacy, etc.  </w:t>
      </w:r>
    </w:p>
    <w:p w:rsidR="00000000" w:rsidDel="00000000" w:rsidP="00000000" w:rsidRDefault="00000000" w:rsidRPr="00000000" w14:paraId="00000291">
      <w:pPr>
        <w:numPr>
          <w:ilvl w:val="0"/>
          <w:numId w:val="9"/>
        </w:numPr>
        <w:ind w:left="705" w:hanging="360"/>
        <w:rPr/>
      </w:pPr>
      <w:r w:rsidDel="00000000" w:rsidR="00000000" w:rsidRPr="00000000">
        <w:rPr>
          <w:rtl w:val="0"/>
        </w:rPr>
        <w:t xml:space="preserve">Plans and documents related to access and opportunity for all students to engage in learning in a reasonable timeframe (especially for households where there are limited devices and multiple students needing access to them during the same periods) </w:t>
      </w:r>
    </w:p>
    <w:p w:rsidR="00000000" w:rsidDel="00000000" w:rsidP="00000000" w:rsidRDefault="00000000" w:rsidRPr="00000000" w14:paraId="00000292">
      <w:pPr>
        <w:numPr>
          <w:ilvl w:val="0"/>
          <w:numId w:val="9"/>
        </w:numPr>
        <w:ind w:left="705" w:hanging="360"/>
        <w:rPr/>
      </w:pPr>
      <w:r w:rsidDel="00000000" w:rsidR="00000000" w:rsidRPr="00000000">
        <w:rPr>
          <w:rtl w:val="0"/>
        </w:rPr>
        <w:t xml:space="preserve">Procedures for providing internet access to all students (if applicable) </w:t>
      </w:r>
    </w:p>
    <w:p w:rsidR="00000000" w:rsidDel="00000000" w:rsidP="00000000" w:rsidRDefault="00000000" w:rsidRPr="00000000" w14:paraId="00000293">
      <w:pPr>
        <w:spacing w:after="15" w:line="259" w:lineRule="auto"/>
        <w:ind w:left="0" w:firstLine="0"/>
        <w:rPr/>
      </w:pPr>
      <w:r w:rsidDel="00000000" w:rsidR="00000000" w:rsidRPr="00000000">
        <w:rPr>
          <w:rtl w:val="0"/>
        </w:rPr>
        <w:t xml:space="preserve"> </w:t>
      </w:r>
    </w:p>
    <w:p w:rsidR="00000000" w:rsidDel="00000000" w:rsidP="00000000" w:rsidRDefault="00000000" w:rsidRPr="00000000" w14:paraId="00000294">
      <w:pPr>
        <w:spacing w:after="0" w:line="259" w:lineRule="auto"/>
        <w:ind w:left="0" w:firstLine="0"/>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295">
      <w:pPr>
        <w:pStyle w:val="Heading3"/>
        <w:ind w:left="-5" w:firstLine="0"/>
        <w:rPr/>
      </w:pPr>
      <w:r w:rsidDel="00000000" w:rsidR="00000000" w:rsidRPr="00000000">
        <w:rPr>
          <w:rtl w:val="0"/>
        </w:rPr>
        <w:t xml:space="preserve">SECTION 6: PROFESSIONAL DEVELOPMENT (FOR REMOTE TEACHING AND LEARNING) </w:t>
      </w:r>
    </w:p>
    <w:p w:rsidR="00000000" w:rsidDel="00000000" w:rsidP="00000000" w:rsidRDefault="00000000" w:rsidRPr="00000000" w14:paraId="0000029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97">
      <w:pPr>
        <w:ind w:left="10" w:firstLine="7"/>
        <w:rPr/>
      </w:pPr>
      <w:r w:rsidDel="00000000" w:rsidR="00000000" w:rsidRPr="00000000">
        <w:rPr>
          <w:rtl w:val="0"/>
        </w:rPr>
        <w:t xml:space="preserve">This section should cover how the LEA intends to provide strong professional development, learning and support opportunities for staff who may not be providing in-person instruction at the school site. </w:t>
      </w:r>
      <w:r w:rsidDel="00000000" w:rsidR="00000000" w:rsidRPr="00000000">
        <w:rPr>
          <w:b w:val="1"/>
          <w:rtl w:val="0"/>
        </w:rPr>
        <w:t xml:space="preserve">Note: </w:t>
      </w:r>
      <w:r w:rsidDel="00000000" w:rsidR="00000000" w:rsidRPr="00000000">
        <w:rPr>
          <w:rtl w:val="0"/>
        </w:rPr>
        <w:t xml:space="preserve">There may be meaningful differences between the beginning-of-year approach and the approach during school building closures (should those be necessary). As such, the section will be repeated for “beginning of the year” and again for full closures. If the strategy is the same, please check the appropriate box below. Please see the Professional Development </w:t>
      </w:r>
      <w:r w:rsidDel="00000000" w:rsidR="00000000" w:rsidRPr="00000000">
        <w:rPr>
          <w:color w:val="0563c1"/>
          <w:u w:val="single"/>
          <w:rtl w:val="0"/>
        </w:rPr>
        <w:t xml:space="preserve">toolkit</w:t>
      </w:r>
      <w:r w:rsidDel="00000000" w:rsidR="00000000" w:rsidRPr="00000000">
        <w:rPr>
          <w:color w:val="0563c1"/>
          <w:rtl w:val="0"/>
        </w:rPr>
        <w:t xml:space="preserve"> </w:t>
      </w:r>
      <w:r w:rsidDel="00000000" w:rsidR="00000000" w:rsidRPr="00000000">
        <w:rPr>
          <w:rtl w:val="0"/>
        </w:rPr>
        <w:t xml:space="preserve">for support. </w:t>
      </w:r>
    </w:p>
    <w:p w:rsidR="00000000" w:rsidDel="00000000" w:rsidP="00000000" w:rsidRDefault="00000000" w:rsidRPr="00000000" w14:paraId="0000029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9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9A">
      <w:pPr>
        <w:ind w:left="705" w:hanging="360"/>
        <w:rPr/>
      </w:pPr>
      <w:r w:rsidDel="00000000" w:rsidR="00000000" w:rsidRPr="00000000">
        <w:rPr>
          <w:rFonts w:ascii="Courier New" w:cs="Courier New" w:eastAsia="Courier New" w:hAnsi="Courier New"/>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The LEA is beginning the year with full virtual or other remote instruction </w:t>
      </w:r>
      <w:r w:rsidDel="00000000" w:rsidR="00000000" w:rsidRPr="00000000">
        <w:rPr>
          <w:u w:val="single"/>
          <w:rtl w:val="0"/>
        </w:rPr>
        <w:t xml:space="preserve">OR</w:t>
      </w:r>
      <w:r w:rsidDel="00000000" w:rsidR="00000000" w:rsidRPr="00000000">
        <w:rPr>
          <w:rtl w:val="0"/>
        </w:rPr>
        <w:t xml:space="preserve"> the LEA is beginning the year in-person and this CLP will reflect a full virtual or remote instruction model, should it become necessary. </w:t>
      </w:r>
    </w:p>
    <w:p w:rsidR="00000000" w:rsidDel="00000000" w:rsidP="00000000" w:rsidRDefault="00000000" w:rsidRPr="00000000" w14:paraId="0000029B">
      <w:pPr>
        <w:ind w:left="705" w:hanging="360"/>
        <w:rPr/>
      </w:pPr>
      <w:r w:rsidDel="00000000" w:rsidR="00000000" w:rsidRPr="00000000">
        <w:rPr>
          <w:rFonts w:ascii="Courier New" w:cs="Courier New" w:eastAsia="Courier New" w:hAnsi="Courier New"/>
          <w:highlight w:val="magenta"/>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The LEA is beginning the year in a hybrid model. The CLP will reflect the hybrid model and will note any additional changes needed to convert to full remote or virtual instruction, should it become necessary. </w:t>
      </w:r>
    </w:p>
    <w:p w:rsidR="00000000" w:rsidDel="00000000" w:rsidP="00000000" w:rsidRDefault="00000000" w:rsidRPr="00000000" w14:paraId="0000029C">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9D">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9E">
      <w:pPr>
        <w:pStyle w:val="Heading4"/>
        <w:ind w:left="-5" w:firstLine="0"/>
        <w:rPr/>
      </w:pPr>
      <w:r w:rsidDel="00000000" w:rsidR="00000000" w:rsidRPr="00000000">
        <w:rPr>
          <w:rtl w:val="0"/>
        </w:rPr>
        <w:t xml:space="preserve">Part 6.1: Explanation of Approach </w:t>
      </w:r>
    </w:p>
    <w:p w:rsidR="00000000" w:rsidDel="00000000" w:rsidP="00000000" w:rsidRDefault="00000000" w:rsidRPr="00000000" w14:paraId="0000029F">
      <w:pPr>
        <w:ind w:left="10" w:firstLine="7"/>
        <w:rPr/>
      </w:pPr>
      <w:r w:rsidDel="00000000" w:rsidR="00000000" w:rsidRPr="00000000">
        <w:rPr>
          <w:rtl w:val="0"/>
        </w:rPr>
        <w:t xml:space="preserve">To complete this section, LEAs may elect to either complete a brief (3-4 sentence) narrative or they may reference an attached procedure. In the box below, please provide the narrative or the page(s) referenced.  </w:t>
      </w:r>
    </w:p>
    <w:p w:rsidR="00000000" w:rsidDel="00000000" w:rsidP="00000000" w:rsidRDefault="00000000" w:rsidRPr="00000000" w14:paraId="000002A0">
      <w:pPr>
        <w:spacing w:after="0" w:line="259" w:lineRule="auto"/>
        <w:ind w:left="0" w:firstLine="0"/>
        <w:rPr/>
      </w:pPr>
      <w:r w:rsidDel="00000000" w:rsidR="00000000" w:rsidRPr="00000000">
        <w:rPr>
          <w:rtl w:val="0"/>
        </w:rPr>
        <w:t xml:space="preserve"> </w:t>
      </w:r>
    </w:p>
    <w:tbl>
      <w:tblPr>
        <w:tblStyle w:val="Table14"/>
        <w:tblW w:w="10790.0" w:type="dxa"/>
        <w:jc w:val="left"/>
        <w:tblInd w:w="5.0" w:type="dxa"/>
        <w:tblLayout w:type="fixed"/>
        <w:tblLook w:val="0400"/>
      </w:tblPr>
      <w:tblGrid>
        <w:gridCol w:w="10790"/>
        <w:tblGridChange w:id="0">
          <w:tblGrid>
            <w:gridCol w:w="10790"/>
          </w:tblGrid>
        </w:tblGridChange>
      </w:tblGrid>
      <w:tr>
        <w:trPr>
          <w:trHeight w:val="123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1">
            <w:pPr>
              <w:spacing w:after="0" w:line="259" w:lineRule="auto"/>
              <w:ind w:left="0" w:firstLine="0"/>
              <w:rPr/>
            </w:pPr>
            <w:r w:rsidDel="00000000" w:rsidR="00000000" w:rsidRPr="00000000">
              <w:rPr>
                <w:rtl w:val="0"/>
              </w:rPr>
              <w:t xml:space="preserve"> Morgan County Schools has provided copious amounts of professional development to support teachers in remote learning including specific training on delivering special services to SWD and other at-risk populations.   Refer to the listing of professional development opportunities attached.</w:t>
            </w:r>
          </w:p>
        </w:tc>
      </w:tr>
    </w:tbl>
    <w:p w:rsidR="00000000" w:rsidDel="00000000" w:rsidP="00000000" w:rsidRDefault="00000000" w:rsidRPr="00000000" w14:paraId="000002A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A3">
      <w:pPr>
        <w:pStyle w:val="Heading4"/>
        <w:ind w:left="-5" w:firstLine="0"/>
        <w:rPr/>
      </w:pPr>
      <w:r w:rsidDel="00000000" w:rsidR="00000000" w:rsidRPr="00000000">
        <w:rPr>
          <w:rtl w:val="0"/>
        </w:rPr>
        <w:t xml:space="preserve">Part 6.2: Artifacts </w:t>
      </w:r>
    </w:p>
    <w:p w:rsidR="00000000" w:rsidDel="00000000" w:rsidP="00000000" w:rsidRDefault="00000000" w:rsidRPr="00000000" w14:paraId="000002A4">
      <w:pPr>
        <w:ind w:left="10" w:firstLine="7"/>
        <w:rPr/>
      </w:pPr>
      <w:r w:rsidDel="00000000" w:rsidR="00000000" w:rsidRPr="00000000">
        <w:rPr>
          <w:rtl w:val="0"/>
        </w:rPr>
        <w:t xml:space="preserve">To support the CLP, please include any artifacts that outline the LEA’s approach to professional development, learning and support related to remote teaching and learning. This may include how the LEA expects to adapt PD to accommodate a remote learning environment. There is no limit to the number of artifacts submitted, but the department encourages LEAs to only submit materials that they have already created and/or plan to utilize. Artifact selection should be included to meet the benchmarks listed in the rubric. As outlined in the rubric, the way the LEA intends to serve the unique needs of students with disabilities, English Learners and other vulnerable populations in the LEA must be explicitly and cohesively included. </w:t>
      </w:r>
    </w:p>
    <w:p w:rsidR="00000000" w:rsidDel="00000000" w:rsidP="00000000" w:rsidRDefault="00000000" w:rsidRPr="00000000" w14:paraId="000002A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A6">
      <w:pPr>
        <w:ind w:left="10" w:firstLine="7"/>
        <w:rPr/>
      </w:pPr>
      <w:r w:rsidDel="00000000" w:rsidR="00000000" w:rsidRPr="00000000">
        <w:rPr>
          <w:rtl w:val="0"/>
        </w:rPr>
        <w:t xml:space="preserve">Artifacts might include: </w:t>
      </w:r>
    </w:p>
    <w:p w:rsidR="00000000" w:rsidDel="00000000" w:rsidP="00000000" w:rsidRDefault="00000000" w:rsidRPr="00000000" w14:paraId="000002A7">
      <w:pPr>
        <w:numPr>
          <w:ilvl w:val="0"/>
          <w:numId w:val="1"/>
        </w:numPr>
        <w:ind w:left="705" w:hanging="360"/>
        <w:rPr/>
      </w:pPr>
      <w:r w:rsidDel="00000000" w:rsidR="00000000" w:rsidRPr="00000000">
        <w:rPr>
          <w:rtl w:val="0"/>
        </w:rPr>
        <w:t xml:space="preserve">LEA yearlong professional development plan, which might include training for educators on using any online course material and collaborating with those instructors of online courses </w:t>
      </w:r>
    </w:p>
    <w:p w:rsidR="00000000" w:rsidDel="00000000" w:rsidP="00000000" w:rsidRDefault="00000000" w:rsidRPr="00000000" w14:paraId="000002A8">
      <w:pPr>
        <w:numPr>
          <w:ilvl w:val="0"/>
          <w:numId w:val="1"/>
        </w:numPr>
        <w:ind w:left="705" w:hanging="360"/>
        <w:rPr/>
      </w:pPr>
      <w:r w:rsidDel="00000000" w:rsidR="00000000" w:rsidRPr="00000000">
        <w:rPr>
          <w:rtl w:val="0"/>
        </w:rPr>
        <w:t xml:space="preserve">Professional development schedules for staff (online or in person) </w:t>
      </w:r>
    </w:p>
    <w:p w:rsidR="00000000" w:rsidDel="00000000" w:rsidP="00000000" w:rsidRDefault="00000000" w:rsidRPr="00000000" w14:paraId="000002A9">
      <w:pPr>
        <w:numPr>
          <w:ilvl w:val="0"/>
          <w:numId w:val="1"/>
        </w:numPr>
        <w:ind w:left="705" w:hanging="360"/>
        <w:rPr/>
      </w:pPr>
      <w:r w:rsidDel="00000000" w:rsidR="00000000" w:rsidRPr="00000000">
        <w:rPr>
          <w:rtl w:val="0"/>
        </w:rPr>
        <w:t xml:space="preserve">Plan for how the LEA will provide ongoing support and feedback to all staff working in remote environments (to monitor the effective implementation of the CLP) </w:t>
      </w:r>
    </w:p>
    <w:p w:rsidR="00000000" w:rsidDel="00000000" w:rsidP="00000000" w:rsidRDefault="00000000" w:rsidRPr="00000000" w14:paraId="000002AA">
      <w:pPr>
        <w:spacing w:after="0" w:line="259" w:lineRule="auto"/>
        <w:ind w:left="0" w:firstLine="0"/>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2AB">
      <w:pPr>
        <w:pStyle w:val="Heading3"/>
        <w:ind w:left="-5" w:firstLine="0"/>
        <w:rPr/>
      </w:pPr>
      <w:r w:rsidDel="00000000" w:rsidR="00000000" w:rsidRPr="00000000">
        <w:rPr>
          <w:rtl w:val="0"/>
        </w:rPr>
        <w:t xml:space="preserve">SECTION 7: IMPLEMENTATION MONITORING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2A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AD">
      <w:pPr>
        <w:ind w:left="10" w:firstLine="7"/>
        <w:rPr/>
      </w:pPr>
      <w:r w:rsidDel="00000000" w:rsidR="00000000" w:rsidRPr="00000000">
        <w:rPr>
          <w:rtl w:val="0"/>
        </w:rPr>
        <w:t xml:space="preserve">This section should cover how the LEA intends to monitor implementation of this CLP. </w:t>
      </w:r>
      <w:r w:rsidDel="00000000" w:rsidR="00000000" w:rsidRPr="00000000">
        <w:rPr>
          <w:b w:val="1"/>
          <w:rtl w:val="0"/>
        </w:rPr>
        <w:t xml:space="preserve">Note: </w:t>
      </w:r>
      <w:r w:rsidDel="00000000" w:rsidR="00000000" w:rsidRPr="00000000">
        <w:rPr>
          <w:rtl w:val="0"/>
        </w:rPr>
        <w:t xml:space="preserve">There may be meaningful differences between the beginning-of-year approach and the approach during full closures (should those be necessary). As such, the section will be repeated for “beginning of the year” and again for full closures. If the strategy is the same, please check the appropriate box below. Please see the Assessing Student Learning, Governance and Consolidated Funding </w:t>
      </w:r>
      <w:r w:rsidDel="00000000" w:rsidR="00000000" w:rsidRPr="00000000">
        <w:rPr>
          <w:color w:val="0563c1"/>
          <w:u w:val="single"/>
          <w:rtl w:val="0"/>
        </w:rPr>
        <w:t xml:space="preserve">toolkits</w:t>
      </w:r>
      <w:r w:rsidDel="00000000" w:rsidR="00000000" w:rsidRPr="00000000">
        <w:rPr>
          <w:color w:val="0563c1"/>
          <w:rtl w:val="0"/>
        </w:rPr>
        <w:t xml:space="preserve"> </w:t>
      </w:r>
      <w:r w:rsidDel="00000000" w:rsidR="00000000" w:rsidRPr="00000000">
        <w:rPr>
          <w:rtl w:val="0"/>
        </w:rPr>
        <w:t xml:space="preserve">for support. </w:t>
      </w:r>
    </w:p>
    <w:p w:rsidR="00000000" w:rsidDel="00000000" w:rsidP="00000000" w:rsidRDefault="00000000" w:rsidRPr="00000000" w14:paraId="000002A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AF">
      <w:pPr>
        <w:ind w:left="705" w:hanging="360"/>
        <w:rPr/>
      </w:pPr>
      <w:r w:rsidDel="00000000" w:rsidR="00000000" w:rsidRPr="00000000">
        <w:rPr>
          <w:rFonts w:ascii="Courier New" w:cs="Courier New" w:eastAsia="Courier New" w:hAnsi="Courier New"/>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The LEA is beginning the year with full virtual or other remote instruction </w:t>
      </w:r>
      <w:r w:rsidDel="00000000" w:rsidR="00000000" w:rsidRPr="00000000">
        <w:rPr>
          <w:u w:val="single"/>
          <w:rtl w:val="0"/>
        </w:rPr>
        <w:t xml:space="preserve">OR</w:t>
      </w:r>
      <w:r w:rsidDel="00000000" w:rsidR="00000000" w:rsidRPr="00000000">
        <w:rPr>
          <w:rtl w:val="0"/>
        </w:rPr>
        <w:t xml:space="preserve"> the LEA is beginning the year in-person and this CLP will reflect a full virtual or remote instruction model, should it become necessary. </w:t>
      </w:r>
    </w:p>
    <w:p w:rsidR="00000000" w:rsidDel="00000000" w:rsidP="00000000" w:rsidRDefault="00000000" w:rsidRPr="00000000" w14:paraId="000002B0">
      <w:pPr>
        <w:ind w:left="705" w:hanging="360"/>
        <w:rPr/>
      </w:pPr>
      <w:r w:rsidDel="00000000" w:rsidR="00000000" w:rsidRPr="00000000">
        <w:rPr>
          <w:rFonts w:ascii="Courier New" w:cs="Courier New" w:eastAsia="Courier New" w:hAnsi="Courier New"/>
          <w:highlight w:val="magenta"/>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The LEA is beginning the year in a hybrid model. The CLP will reflect the hybrid model and will note any additional changes needed to convert to full remote or virtual instruction, should it become necessary. </w:t>
      </w:r>
    </w:p>
    <w:p w:rsidR="00000000" w:rsidDel="00000000" w:rsidP="00000000" w:rsidRDefault="00000000" w:rsidRPr="00000000" w14:paraId="000002B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B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B3">
      <w:pPr>
        <w:pStyle w:val="Heading4"/>
        <w:ind w:left="-5" w:firstLine="0"/>
        <w:rPr/>
      </w:pPr>
      <w:r w:rsidDel="00000000" w:rsidR="00000000" w:rsidRPr="00000000">
        <w:rPr>
          <w:rtl w:val="0"/>
        </w:rPr>
        <w:t xml:space="preserve">Part 7.1: Explanation of Approach </w:t>
      </w:r>
    </w:p>
    <w:p w:rsidR="00000000" w:rsidDel="00000000" w:rsidP="00000000" w:rsidRDefault="00000000" w:rsidRPr="00000000" w14:paraId="000002B4">
      <w:pPr>
        <w:ind w:left="10" w:firstLine="7"/>
        <w:rPr/>
      </w:pPr>
      <w:r w:rsidDel="00000000" w:rsidR="00000000" w:rsidRPr="00000000">
        <w:rPr>
          <w:rtl w:val="0"/>
        </w:rPr>
        <w:t xml:space="preserve">To complete this section, LEAs may elect to either complete a brief (3-4 sentence) narrative or they may reference an attached procedure. In the box below, please provide the narrative or the page(s) referenced.  </w:t>
      </w:r>
    </w:p>
    <w:p w:rsidR="00000000" w:rsidDel="00000000" w:rsidP="00000000" w:rsidRDefault="00000000" w:rsidRPr="00000000" w14:paraId="000002B5">
      <w:pPr>
        <w:spacing w:after="0" w:line="259" w:lineRule="auto"/>
        <w:ind w:left="0" w:firstLine="0"/>
        <w:rPr/>
      </w:pPr>
      <w:r w:rsidDel="00000000" w:rsidR="00000000" w:rsidRPr="00000000">
        <w:rPr>
          <w:rtl w:val="0"/>
        </w:rPr>
        <w:t xml:space="preserve"> </w:t>
      </w:r>
    </w:p>
    <w:tbl>
      <w:tblPr>
        <w:tblStyle w:val="Table15"/>
        <w:tblW w:w="10790.0" w:type="dxa"/>
        <w:jc w:val="left"/>
        <w:tblInd w:w="5.0" w:type="dxa"/>
        <w:tblLayout w:type="fixed"/>
        <w:tblLook w:val="0400"/>
      </w:tblPr>
      <w:tblGrid>
        <w:gridCol w:w="10790"/>
        <w:tblGridChange w:id="0">
          <w:tblGrid>
            <w:gridCol w:w="10790"/>
          </w:tblGrid>
        </w:tblGridChange>
      </w:tblGrid>
      <w:tr>
        <w:trPr>
          <w:trHeight w:val="1063"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6">
            <w:pPr>
              <w:spacing w:after="0" w:line="259" w:lineRule="auto"/>
              <w:ind w:left="0" w:firstLine="0"/>
              <w:rPr/>
            </w:pPr>
            <w:bookmarkStart w:colFirst="0" w:colLast="0" w:name="_heading=h.gjdgxs" w:id="3"/>
            <w:bookmarkEnd w:id="3"/>
            <w:r w:rsidDel="00000000" w:rsidR="00000000" w:rsidRPr="00000000">
              <w:rPr>
                <w:rtl w:val="0"/>
              </w:rPr>
              <w:t xml:space="preserve"> School-level data leads will be analyzing benchmark assessments and collaborating with teachers to adjust instruction as needed.  The district RTI Supervisor will conduct monthly meetings with school leads, teachers, and administrators to further assess student progress throughout the year.  Teachers will provide feedback to administrators and attendance coaches regarding any other student academic concerns.  Weekly attendance sheets will be submitted and monitored.</w:t>
            </w:r>
          </w:p>
        </w:tc>
      </w:tr>
    </w:tbl>
    <w:p w:rsidR="00000000" w:rsidDel="00000000" w:rsidP="00000000" w:rsidRDefault="00000000" w:rsidRPr="00000000" w14:paraId="000002B7">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B8">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B9">
      <w:pPr>
        <w:pStyle w:val="Heading4"/>
        <w:ind w:left="-5" w:firstLine="0"/>
        <w:rPr/>
      </w:pPr>
      <w:r w:rsidDel="00000000" w:rsidR="00000000" w:rsidRPr="00000000">
        <w:rPr>
          <w:rtl w:val="0"/>
        </w:rPr>
        <w:t xml:space="preserve">Part 7.2: Artifacts </w:t>
      </w:r>
    </w:p>
    <w:p w:rsidR="00000000" w:rsidDel="00000000" w:rsidP="00000000" w:rsidRDefault="00000000" w:rsidRPr="00000000" w14:paraId="000002BA">
      <w:pPr>
        <w:ind w:left="10" w:firstLine="7"/>
        <w:rPr/>
      </w:pPr>
      <w:r w:rsidDel="00000000" w:rsidR="00000000" w:rsidRPr="00000000">
        <w:rPr>
          <w:rtl w:val="0"/>
        </w:rPr>
        <w:t xml:space="preserve">To support the CLP, please include any artifacts that outline the LEA’s approach to implementing and monitoring the CLP. There is no limit to the number of artifacts submitted, but the department encourages LEAs to only submit materials that they have already created and/or plan to utilize. Artifact selection should be included to meet the benchmarks listed in the rubric. As outlined in the rubric, the way the LEA plans to serve the unique needs of students with disabilities, English Learners and other vulnerable populations in the LEA must be explicitly and cohesively included. </w:t>
      </w:r>
    </w:p>
    <w:p w:rsidR="00000000" w:rsidDel="00000000" w:rsidP="00000000" w:rsidRDefault="00000000" w:rsidRPr="00000000" w14:paraId="000002B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BC">
      <w:pPr>
        <w:ind w:left="10" w:firstLine="7"/>
        <w:rPr/>
      </w:pPr>
      <w:r w:rsidDel="00000000" w:rsidR="00000000" w:rsidRPr="00000000">
        <w:rPr>
          <w:rtl w:val="0"/>
        </w:rPr>
        <w:t xml:space="preserve">Artifacts may include: </w:t>
      </w:r>
    </w:p>
    <w:p w:rsidR="00000000" w:rsidDel="00000000" w:rsidP="00000000" w:rsidRDefault="00000000" w:rsidRPr="00000000" w14:paraId="000002BD">
      <w:pPr>
        <w:numPr>
          <w:ilvl w:val="0"/>
          <w:numId w:val="2"/>
        </w:numPr>
        <w:ind w:left="705" w:hanging="360"/>
        <w:rPr/>
      </w:pPr>
      <w:r w:rsidDel="00000000" w:rsidR="00000000" w:rsidRPr="00000000">
        <w:rPr>
          <w:rtl w:val="0"/>
        </w:rPr>
        <w:t xml:space="preserve">Instructional oversight protocols </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2BE">
      <w:pPr>
        <w:numPr>
          <w:ilvl w:val="0"/>
          <w:numId w:val="2"/>
        </w:numPr>
        <w:ind w:left="705" w:hanging="360"/>
        <w:rPr/>
      </w:pPr>
      <w:r w:rsidDel="00000000" w:rsidR="00000000" w:rsidRPr="00000000">
        <w:rPr>
          <w:rtl w:val="0"/>
        </w:rPr>
        <w:t xml:space="preserve">Audit procedures (attendance, grading, etc.) – with specifics as to who, when, etc. </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2BF">
      <w:pPr>
        <w:numPr>
          <w:ilvl w:val="0"/>
          <w:numId w:val="2"/>
        </w:numPr>
        <w:ind w:left="705" w:hanging="360"/>
        <w:rPr/>
      </w:pPr>
      <w:r w:rsidDel="00000000" w:rsidR="00000000" w:rsidRPr="00000000">
        <w:rPr>
          <w:rtl w:val="0"/>
        </w:rPr>
        <w:t xml:space="preserve">Plan to allow for differentiated access for principal/coach/Chief Academic Officer to review alignment to standards, student work, teacher feedback to student work/student work product </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2C0">
      <w:pPr>
        <w:spacing w:after="15" w:line="259" w:lineRule="auto"/>
        <w:ind w:left="0" w:firstLine="0"/>
        <w:rPr/>
      </w:pPr>
      <w:r w:rsidDel="00000000" w:rsidR="00000000" w:rsidRPr="00000000">
        <w:rPr>
          <w:rtl w:val="0"/>
        </w:rPr>
        <w:t xml:space="preserve"> </w:t>
      </w:r>
    </w:p>
    <w:p w:rsidR="00000000" w:rsidDel="00000000" w:rsidP="00000000" w:rsidRDefault="00000000" w:rsidRPr="00000000" w14:paraId="000002C1">
      <w:pPr>
        <w:spacing w:after="0" w:line="259" w:lineRule="auto"/>
        <w:ind w:left="0" w:firstLine="0"/>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2C2">
      <w:pPr>
        <w:pStyle w:val="Heading3"/>
        <w:ind w:left="-5" w:firstLine="0"/>
        <w:rPr/>
      </w:pPr>
      <w:r w:rsidDel="00000000" w:rsidR="00000000" w:rsidRPr="00000000">
        <w:rPr>
          <w:rtl w:val="0"/>
        </w:rPr>
        <w:t xml:space="preserve">SECTION 8: COMMUNICATIONS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2C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C4">
      <w:pPr>
        <w:ind w:left="10" w:firstLine="7"/>
        <w:rPr/>
      </w:pPr>
      <w:r w:rsidDel="00000000" w:rsidR="00000000" w:rsidRPr="00000000">
        <w:rPr>
          <w:rtl w:val="0"/>
        </w:rPr>
        <w:t xml:space="preserve">This section should cover how the LEA plans to communicate the details of their CLP and its implementation to stakeholders, including students, parents and staff. A communications plan must be in place, but a more robust engagement plan is </w:t>
      </w:r>
      <w:r w:rsidDel="00000000" w:rsidR="00000000" w:rsidRPr="00000000">
        <w:rPr>
          <w:u w:val="single"/>
          <w:rtl w:val="0"/>
        </w:rPr>
        <w:t xml:space="preserve">optional</w:t>
      </w:r>
      <w:r w:rsidDel="00000000" w:rsidR="00000000" w:rsidRPr="00000000">
        <w:rPr>
          <w:rtl w:val="0"/>
        </w:rPr>
        <w:t xml:space="preserve">.  </w:t>
      </w:r>
    </w:p>
    <w:p w:rsidR="00000000" w:rsidDel="00000000" w:rsidP="00000000" w:rsidRDefault="00000000" w:rsidRPr="00000000" w14:paraId="000002C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C6">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C7">
      <w:pPr>
        <w:pStyle w:val="Heading4"/>
        <w:ind w:left="-5" w:firstLine="0"/>
        <w:rPr/>
      </w:pPr>
      <w:r w:rsidDel="00000000" w:rsidR="00000000" w:rsidRPr="00000000">
        <w:rPr>
          <w:rtl w:val="0"/>
        </w:rPr>
        <w:t xml:space="preserve">Part 8.1: Explanation of Approach </w:t>
      </w:r>
    </w:p>
    <w:p w:rsidR="00000000" w:rsidDel="00000000" w:rsidP="00000000" w:rsidRDefault="00000000" w:rsidRPr="00000000" w14:paraId="000002C8">
      <w:pPr>
        <w:ind w:left="10" w:firstLine="7"/>
        <w:rPr/>
      </w:pPr>
      <w:r w:rsidDel="00000000" w:rsidR="00000000" w:rsidRPr="00000000">
        <w:rPr>
          <w:rtl w:val="0"/>
        </w:rPr>
        <w:t xml:space="preserve">To complete this section, LEAs may elect to either complete a brief (3-4 sentence) narrative or they may reference an attached communication plan. In the box below, please provide the narrative or the page(s) referenced.  </w:t>
      </w:r>
    </w:p>
    <w:p w:rsidR="00000000" w:rsidDel="00000000" w:rsidP="00000000" w:rsidRDefault="00000000" w:rsidRPr="00000000" w14:paraId="000002C9">
      <w:pPr>
        <w:spacing w:after="0" w:line="259" w:lineRule="auto"/>
        <w:ind w:left="0" w:firstLine="0"/>
        <w:rPr/>
      </w:pPr>
      <w:r w:rsidDel="00000000" w:rsidR="00000000" w:rsidRPr="00000000">
        <w:rPr>
          <w:rtl w:val="0"/>
        </w:rPr>
        <w:t xml:space="preserve"> </w:t>
      </w:r>
    </w:p>
    <w:tbl>
      <w:tblPr>
        <w:tblStyle w:val="Table16"/>
        <w:tblW w:w="10790.0" w:type="dxa"/>
        <w:jc w:val="left"/>
        <w:tblInd w:w="5.0" w:type="dxa"/>
        <w:tblLayout w:type="fixed"/>
        <w:tblLook w:val="0400"/>
      </w:tblPr>
      <w:tblGrid>
        <w:gridCol w:w="10790"/>
        <w:tblGridChange w:id="0">
          <w:tblGrid>
            <w:gridCol w:w="10790"/>
          </w:tblGrid>
        </w:tblGridChange>
      </w:tblGrid>
      <w:tr>
        <w:trPr>
          <w:trHeight w:val="157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A">
            <w:pPr>
              <w:spacing w:after="0" w:line="259" w:lineRule="auto"/>
              <w:ind w:left="0" w:firstLine="0"/>
              <w:rPr/>
            </w:pPr>
            <w:r w:rsidDel="00000000" w:rsidR="00000000" w:rsidRPr="00000000">
              <w:rPr>
                <w:rtl w:val="0"/>
              </w:rPr>
              <w:t xml:space="preserve"> Morgan County School District will employ a variety of communication methods.  Based on parent survey results, the most frequently used communications for families were:  email, text, and Power Messenger.  In addition, MCS will utilize district and school social media pages, local radio, and local newspapers.  Pre-made templates will be made available for emergency communications.  Teachers will communicate frequently with their students and families in a variety of ways including phone calls, email, text messages, and Google Classroom.  </w:t>
            </w:r>
          </w:p>
        </w:tc>
      </w:tr>
    </w:tbl>
    <w:p w:rsidR="00000000" w:rsidDel="00000000" w:rsidP="00000000" w:rsidRDefault="00000000" w:rsidRPr="00000000" w14:paraId="000002C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CC">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CD">
      <w:pPr>
        <w:pStyle w:val="Heading4"/>
        <w:ind w:left="-5" w:firstLine="0"/>
        <w:rPr/>
      </w:pPr>
      <w:r w:rsidDel="00000000" w:rsidR="00000000" w:rsidRPr="00000000">
        <w:rPr>
          <w:rtl w:val="0"/>
        </w:rPr>
        <w:t xml:space="preserve">Part 8.2: Artifacts </w:t>
      </w:r>
    </w:p>
    <w:p w:rsidR="00000000" w:rsidDel="00000000" w:rsidP="00000000" w:rsidRDefault="00000000" w:rsidRPr="00000000" w14:paraId="000002CE">
      <w:pPr>
        <w:ind w:left="10" w:firstLine="7"/>
        <w:rPr/>
      </w:pPr>
      <w:r w:rsidDel="00000000" w:rsidR="00000000" w:rsidRPr="00000000">
        <w:rPr>
          <w:rtl w:val="0"/>
        </w:rPr>
        <w:t xml:space="preserve">To support the CLP, please include any artifacts that outline the LEA’s approach to communications. There is no limit to the number of artifacts submitted, but the department encourages LEAs to only submit materials that they have already created and/or plan to utilize. Artifact selection should be included to meet the benchmarks listed in the rubric. As outlined in the rubric, the way the LEA plans to serve the unique needs of students with disabilities, English Learners and other vulnerable populations in the LEA must be explicitly and cohesively included. </w:t>
      </w:r>
    </w:p>
    <w:p w:rsidR="00000000" w:rsidDel="00000000" w:rsidP="00000000" w:rsidRDefault="00000000" w:rsidRPr="00000000" w14:paraId="000002C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D0">
      <w:pPr>
        <w:ind w:left="10" w:firstLine="7"/>
        <w:rPr/>
      </w:pPr>
      <w:r w:rsidDel="00000000" w:rsidR="00000000" w:rsidRPr="00000000">
        <w:rPr>
          <w:rtl w:val="0"/>
        </w:rPr>
        <w:t xml:space="preserve">Artifacts might include: </w:t>
      </w:r>
    </w:p>
    <w:p w:rsidR="00000000" w:rsidDel="00000000" w:rsidP="00000000" w:rsidRDefault="00000000" w:rsidRPr="00000000" w14:paraId="000002D1">
      <w:pPr>
        <w:numPr>
          <w:ilvl w:val="0"/>
          <w:numId w:val="3"/>
        </w:numPr>
        <w:ind w:left="705" w:hanging="360"/>
        <w:rPr/>
      </w:pPr>
      <w:r w:rsidDel="00000000" w:rsidR="00000000" w:rsidRPr="00000000">
        <w:rPr>
          <w:rtl w:val="0"/>
        </w:rPr>
        <w:t xml:space="preserve">Stakeholder survey(s) and results </w:t>
      </w:r>
    </w:p>
    <w:p w:rsidR="00000000" w:rsidDel="00000000" w:rsidP="00000000" w:rsidRDefault="00000000" w:rsidRPr="00000000" w14:paraId="000002D2">
      <w:pPr>
        <w:numPr>
          <w:ilvl w:val="0"/>
          <w:numId w:val="3"/>
        </w:numPr>
        <w:ind w:left="705" w:hanging="360"/>
        <w:rPr/>
      </w:pPr>
      <w:r w:rsidDel="00000000" w:rsidR="00000000" w:rsidRPr="00000000">
        <w:rPr>
          <w:rtl w:val="0"/>
        </w:rPr>
        <w:t xml:space="preserve">Communications procedure, template and documents for updates or changes for each stakeholder group </w:t>
      </w:r>
    </w:p>
    <w:p w:rsidR="00000000" w:rsidDel="00000000" w:rsidP="00000000" w:rsidRDefault="00000000" w:rsidRPr="00000000" w14:paraId="000002D3">
      <w:pPr>
        <w:numPr>
          <w:ilvl w:val="0"/>
          <w:numId w:val="3"/>
        </w:numPr>
        <w:ind w:left="705" w:hanging="360"/>
        <w:rPr/>
      </w:pPr>
      <w:r w:rsidDel="00000000" w:rsidR="00000000" w:rsidRPr="00000000">
        <w:rPr>
          <w:rtl w:val="0"/>
        </w:rPr>
        <w:t xml:space="preserve">Emergency communications procedure, template and documents </w:t>
      </w:r>
    </w:p>
    <w:p w:rsidR="00000000" w:rsidDel="00000000" w:rsidP="00000000" w:rsidRDefault="00000000" w:rsidRPr="00000000" w14:paraId="000002D4">
      <w:pPr>
        <w:numPr>
          <w:ilvl w:val="0"/>
          <w:numId w:val="3"/>
        </w:numPr>
        <w:ind w:left="705" w:hanging="360"/>
        <w:rPr/>
      </w:pPr>
      <w:r w:rsidDel="00000000" w:rsidR="00000000" w:rsidRPr="00000000">
        <w:rPr>
          <w:rtl w:val="0"/>
        </w:rPr>
        <w:t xml:space="preserve">Family-specific services and supports provided, such as language translation and multi-media approaches </w:t>
      </w:r>
    </w:p>
    <w:p w:rsidR="00000000" w:rsidDel="00000000" w:rsidP="00000000" w:rsidRDefault="00000000" w:rsidRPr="00000000" w14:paraId="000002D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D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D7">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D8">
      <w:pPr>
        <w:spacing w:after="15" w:line="259" w:lineRule="auto"/>
        <w:ind w:left="0" w:firstLine="0"/>
        <w:rPr/>
      </w:pPr>
      <w:r w:rsidDel="00000000" w:rsidR="00000000" w:rsidRPr="00000000">
        <w:rPr>
          <w:rtl w:val="0"/>
        </w:rPr>
        <w:t xml:space="preserve"> </w:t>
      </w:r>
    </w:p>
    <w:p w:rsidR="00000000" w:rsidDel="00000000" w:rsidP="00000000" w:rsidRDefault="00000000" w:rsidRPr="00000000" w14:paraId="000002D9">
      <w:pPr>
        <w:pStyle w:val="Heading3"/>
        <w:ind w:left="-5" w:firstLine="0"/>
        <w:rPr/>
      </w:pPr>
      <w:r w:rsidDel="00000000" w:rsidR="00000000" w:rsidRPr="00000000">
        <w:rPr>
          <w:rtl w:val="0"/>
        </w:rPr>
        <w:t xml:space="preserve">APPENDIX: OPERATIONS AND BUDGET (Optional) </w:t>
      </w:r>
    </w:p>
    <w:p w:rsidR="00000000" w:rsidDel="00000000" w:rsidP="00000000" w:rsidRDefault="00000000" w:rsidRPr="00000000" w14:paraId="000002D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DB">
      <w:pPr>
        <w:ind w:left="10" w:firstLine="7"/>
        <w:rPr/>
      </w:pPr>
      <w:r w:rsidDel="00000000" w:rsidR="00000000" w:rsidRPr="00000000">
        <w:rPr>
          <w:rtl w:val="0"/>
        </w:rPr>
        <w:t xml:space="preserve">The department is committed to continuing to support LEAs through this challenging period. To best plan for potential grants, supports, or other resource development, it is helpful and important to know the specific plans and work that is occurring in LEAs. Separately, it is helpful for LEAs to share their CLPs and best practices in support of one another. This section of the CLP will not be evaluated on the rubric but would be used for better aligning resource development and sharing ideas between school LEAs in the state.  </w:t>
      </w:r>
    </w:p>
    <w:p w:rsidR="00000000" w:rsidDel="00000000" w:rsidP="00000000" w:rsidRDefault="00000000" w:rsidRPr="00000000" w14:paraId="000002D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D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DE">
      <w:pPr>
        <w:ind w:left="10" w:firstLine="7"/>
        <w:rPr/>
      </w:pPr>
      <w:r w:rsidDel="00000000" w:rsidR="00000000" w:rsidRPr="00000000">
        <w:rPr>
          <w:rtl w:val="0"/>
        </w:rPr>
        <w:t xml:space="preserve">Artifacts might include: </w:t>
      </w:r>
    </w:p>
    <w:p w:rsidR="00000000" w:rsidDel="00000000" w:rsidP="00000000" w:rsidRDefault="00000000" w:rsidRPr="00000000" w14:paraId="000002DF">
      <w:pPr>
        <w:numPr>
          <w:ilvl w:val="0"/>
          <w:numId w:val="4"/>
        </w:numPr>
        <w:ind w:left="705" w:hanging="360"/>
        <w:rPr/>
      </w:pPr>
      <w:r w:rsidDel="00000000" w:rsidR="00000000" w:rsidRPr="00000000">
        <w:rPr>
          <w:rtl w:val="0"/>
        </w:rPr>
        <w:t xml:space="preserve">Continuum of Operations Plan </w:t>
      </w:r>
    </w:p>
    <w:p w:rsidR="00000000" w:rsidDel="00000000" w:rsidP="00000000" w:rsidRDefault="00000000" w:rsidRPr="00000000" w14:paraId="000002E0">
      <w:pPr>
        <w:numPr>
          <w:ilvl w:val="0"/>
          <w:numId w:val="4"/>
        </w:numPr>
        <w:ind w:left="705" w:hanging="360"/>
        <w:rPr/>
      </w:pPr>
      <w:r w:rsidDel="00000000" w:rsidR="00000000" w:rsidRPr="00000000">
        <w:rPr>
          <w:rtl w:val="0"/>
        </w:rPr>
        <w:t xml:space="preserve">Childcare Plan </w:t>
      </w:r>
    </w:p>
    <w:p w:rsidR="00000000" w:rsidDel="00000000" w:rsidP="00000000" w:rsidRDefault="00000000" w:rsidRPr="00000000" w14:paraId="000002E1">
      <w:pPr>
        <w:numPr>
          <w:ilvl w:val="0"/>
          <w:numId w:val="4"/>
        </w:numPr>
        <w:ind w:left="705" w:hanging="360"/>
        <w:rPr/>
      </w:pPr>
      <w:r w:rsidDel="00000000" w:rsidR="00000000" w:rsidRPr="00000000">
        <w:rPr>
          <w:rtl w:val="0"/>
        </w:rPr>
        <w:t xml:space="preserve">Budget and Related Documents </w:t>
      </w:r>
    </w:p>
    <w:p w:rsidR="00000000" w:rsidDel="00000000" w:rsidP="00000000" w:rsidRDefault="00000000" w:rsidRPr="00000000" w14:paraId="000002E2">
      <w:pPr>
        <w:numPr>
          <w:ilvl w:val="0"/>
          <w:numId w:val="4"/>
        </w:numPr>
        <w:ind w:left="705" w:hanging="360"/>
        <w:rPr/>
      </w:pPr>
      <w:r w:rsidDel="00000000" w:rsidR="00000000" w:rsidRPr="00000000">
        <w:rPr>
          <w:rtl w:val="0"/>
        </w:rPr>
        <w:t xml:space="preserve">Governance/School Board Plans </w:t>
      </w:r>
    </w:p>
    <w:p w:rsidR="00000000" w:rsidDel="00000000" w:rsidP="00000000" w:rsidRDefault="00000000" w:rsidRPr="00000000" w14:paraId="000002E3">
      <w:pPr>
        <w:numPr>
          <w:ilvl w:val="0"/>
          <w:numId w:val="4"/>
        </w:numPr>
        <w:ind w:left="705" w:hanging="360"/>
        <w:rPr/>
      </w:pPr>
      <w:r w:rsidDel="00000000" w:rsidR="00000000" w:rsidRPr="00000000">
        <w:rPr>
          <w:rtl w:val="0"/>
        </w:rPr>
        <w:t xml:space="preserve">Health Plans  </w:t>
      </w:r>
    </w:p>
    <w:p w:rsidR="00000000" w:rsidDel="00000000" w:rsidP="00000000" w:rsidRDefault="00000000" w:rsidRPr="00000000" w14:paraId="000002E4">
      <w:pPr>
        <w:numPr>
          <w:ilvl w:val="0"/>
          <w:numId w:val="4"/>
        </w:numPr>
        <w:ind w:left="705" w:hanging="360"/>
        <w:rPr/>
      </w:pPr>
      <w:r w:rsidDel="00000000" w:rsidR="00000000" w:rsidRPr="00000000">
        <w:rPr>
          <w:rtl w:val="0"/>
        </w:rPr>
        <w:t xml:space="preserve">Nutrition Plans </w:t>
      </w:r>
    </w:p>
    <w:p w:rsidR="00000000" w:rsidDel="00000000" w:rsidP="00000000" w:rsidRDefault="00000000" w:rsidRPr="00000000" w14:paraId="000002E5">
      <w:pPr>
        <w:numPr>
          <w:ilvl w:val="0"/>
          <w:numId w:val="4"/>
        </w:numPr>
        <w:ind w:left="705" w:hanging="360"/>
        <w:rPr/>
      </w:pPr>
      <w:r w:rsidDel="00000000" w:rsidR="00000000" w:rsidRPr="00000000">
        <w:rPr>
          <w:rtl w:val="0"/>
        </w:rPr>
        <w:t xml:space="preserve">Policies </w:t>
      </w:r>
    </w:p>
    <w:p w:rsidR="00000000" w:rsidDel="00000000" w:rsidP="00000000" w:rsidRDefault="00000000" w:rsidRPr="00000000" w14:paraId="000002E6">
      <w:pPr>
        <w:numPr>
          <w:ilvl w:val="0"/>
          <w:numId w:val="4"/>
        </w:numPr>
        <w:ind w:left="705" w:hanging="360"/>
        <w:rPr/>
      </w:pPr>
      <w:r w:rsidDel="00000000" w:rsidR="00000000" w:rsidRPr="00000000">
        <w:rPr>
          <w:rtl w:val="0"/>
        </w:rPr>
        <w:t xml:space="preserve">LEA- and School-based Procedures </w:t>
      </w:r>
    </w:p>
    <w:p w:rsidR="00000000" w:rsidDel="00000000" w:rsidP="00000000" w:rsidRDefault="00000000" w:rsidRPr="00000000" w14:paraId="000002E7">
      <w:pPr>
        <w:numPr>
          <w:ilvl w:val="0"/>
          <w:numId w:val="4"/>
        </w:numPr>
        <w:ind w:left="705" w:hanging="360"/>
        <w:rPr/>
      </w:pPr>
      <w:r w:rsidDel="00000000" w:rsidR="00000000" w:rsidRPr="00000000">
        <w:rPr>
          <w:rtl w:val="0"/>
        </w:rPr>
        <w:t xml:space="preserve">Safety Plans </w:t>
      </w:r>
    </w:p>
    <w:p w:rsidR="00000000" w:rsidDel="00000000" w:rsidP="00000000" w:rsidRDefault="00000000" w:rsidRPr="00000000" w14:paraId="000002E8">
      <w:pPr>
        <w:numPr>
          <w:ilvl w:val="0"/>
          <w:numId w:val="4"/>
        </w:numPr>
        <w:ind w:left="705" w:hanging="360"/>
        <w:rPr/>
      </w:pPr>
      <w:r w:rsidDel="00000000" w:rsidR="00000000" w:rsidRPr="00000000">
        <w:rPr>
          <w:rtl w:val="0"/>
        </w:rPr>
        <w:t xml:space="preserve">Transportation Plans </w:t>
      </w:r>
    </w:p>
    <w:p w:rsidR="00000000" w:rsidDel="00000000" w:rsidP="00000000" w:rsidRDefault="00000000" w:rsidRPr="00000000" w14:paraId="000002E9">
      <w:pPr>
        <w:spacing w:after="0" w:line="259" w:lineRule="auto"/>
        <w:ind w:left="720" w:firstLine="0"/>
        <w:rPr/>
      </w:pPr>
      <w:r w:rsidDel="00000000" w:rsidR="00000000" w:rsidRPr="00000000">
        <w:rPr>
          <w:rtl w:val="0"/>
        </w:rPr>
        <w:t xml:space="preserve"> </w:t>
      </w:r>
    </w:p>
    <w:p w:rsidR="00000000" w:rsidDel="00000000" w:rsidP="00000000" w:rsidRDefault="00000000" w:rsidRPr="00000000" w14:paraId="000002EA">
      <w:pPr>
        <w:spacing w:after="0" w:line="259" w:lineRule="auto"/>
        <w:ind w:left="720" w:firstLine="0"/>
        <w:rPr/>
      </w:pPr>
      <w:r w:rsidDel="00000000" w:rsidR="00000000" w:rsidRPr="00000000">
        <w:rPr>
          <w:rtl w:val="0"/>
        </w:rPr>
        <w:t xml:space="preserve"> </w:t>
      </w:r>
    </w:p>
    <w:p w:rsidR="00000000" w:rsidDel="00000000" w:rsidP="00000000" w:rsidRDefault="00000000" w:rsidRPr="00000000" w14:paraId="000002EB">
      <w:pPr>
        <w:spacing w:after="0" w:line="259" w:lineRule="auto"/>
        <w:ind w:left="720" w:firstLine="0"/>
        <w:rPr/>
      </w:pPr>
      <w:r w:rsidDel="00000000" w:rsidR="00000000" w:rsidRPr="00000000">
        <w:rPr>
          <w:rtl w:val="0"/>
        </w:rPr>
        <w:t xml:space="preserve"> </w:t>
      </w:r>
    </w:p>
    <w:p w:rsidR="00000000" w:rsidDel="00000000" w:rsidP="00000000" w:rsidRDefault="00000000" w:rsidRPr="00000000" w14:paraId="000002EC">
      <w:pPr>
        <w:spacing w:after="0" w:line="259" w:lineRule="auto"/>
        <w:ind w:left="720" w:firstLine="0"/>
        <w:rPr/>
      </w:pPr>
      <w:r w:rsidDel="00000000" w:rsidR="00000000" w:rsidRPr="00000000">
        <w:rPr>
          <w:rtl w:val="0"/>
        </w:rPr>
        <w:t xml:space="preserve"> </w:t>
      </w:r>
    </w:p>
    <w:p w:rsidR="00000000" w:rsidDel="00000000" w:rsidP="00000000" w:rsidRDefault="00000000" w:rsidRPr="00000000" w14:paraId="000002ED">
      <w:pPr>
        <w:spacing w:after="0" w:line="259" w:lineRule="auto"/>
        <w:ind w:left="720" w:firstLine="0"/>
        <w:rPr/>
      </w:pPr>
      <w:r w:rsidDel="00000000" w:rsidR="00000000" w:rsidRPr="00000000">
        <w:rPr>
          <w:rtl w:val="0"/>
        </w:rPr>
        <w:t xml:space="preserve"> </w:t>
      </w:r>
    </w:p>
    <w:p w:rsidR="00000000" w:rsidDel="00000000" w:rsidP="00000000" w:rsidRDefault="00000000" w:rsidRPr="00000000" w14:paraId="000002EE">
      <w:pPr>
        <w:spacing w:after="0" w:line="259" w:lineRule="auto"/>
        <w:ind w:left="720" w:firstLine="0"/>
        <w:rPr/>
      </w:pPr>
      <w:r w:rsidDel="00000000" w:rsidR="00000000" w:rsidRPr="00000000">
        <w:rPr>
          <w:rtl w:val="0"/>
        </w:rPr>
        <w:t xml:space="preserve"> </w:t>
      </w:r>
    </w:p>
    <w:p w:rsidR="00000000" w:rsidDel="00000000" w:rsidP="00000000" w:rsidRDefault="00000000" w:rsidRPr="00000000" w14:paraId="000002E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F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F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F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F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F4">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F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F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F7">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F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F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F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F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F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2FD">
      <w:pPr>
        <w:spacing w:after="51" w:line="259" w:lineRule="auto"/>
        <w:ind w:left="0" w:firstLine="0"/>
        <w:rPr/>
      </w:pPr>
      <w:r w:rsidDel="00000000" w:rsidR="00000000" w:rsidRPr="00000000">
        <w:rPr>
          <w:rtl w:val="0"/>
        </w:rPr>
        <w:t xml:space="preserve"> </w:t>
      </w:r>
    </w:p>
    <w:p w:rsidR="00000000" w:rsidDel="00000000" w:rsidP="00000000" w:rsidRDefault="00000000" w:rsidRPr="00000000" w14:paraId="000002FE">
      <w:pPr>
        <w:pStyle w:val="Heading3"/>
        <w:ind w:left="0" w:right="3231" w:firstLine="0"/>
        <w:jc w:val="right"/>
        <w:rPr/>
      </w:pPr>
      <w:r w:rsidDel="00000000" w:rsidR="00000000" w:rsidRPr="00000000">
        <w:rPr>
          <w:color w:val="0070c0"/>
          <w:sz w:val="32"/>
          <w:szCs w:val="32"/>
          <w:rtl w:val="0"/>
        </w:rPr>
        <w:t xml:space="preserve">TIMELINE AND REVIEW PROCESS </w:t>
      </w:r>
      <w:r w:rsidDel="00000000" w:rsidR="00000000" w:rsidRPr="00000000">
        <w:rPr>
          <w:rtl w:val="0"/>
        </w:rPr>
      </w:r>
    </w:p>
    <w:p w:rsidR="00000000" w:rsidDel="00000000" w:rsidP="00000000" w:rsidRDefault="00000000" w:rsidRPr="00000000" w14:paraId="000002FF">
      <w:pPr>
        <w:spacing w:after="15" w:line="259" w:lineRule="auto"/>
        <w:ind w:left="720" w:firstLine="0"/>
        <w:rPr/>
      </w:pPr>
      <w:r w:rsidDel="00000000" w:rsidR="00000000" w:rsidRPr="00000000">
        <w:rPr>
          <w:rtl w:val="0"/>
        </w:rPr>
        <w:t xml:space="preserve"> </w:t>
      </w:r>
    </w:p>
    <w:p w:rsidR="00000000" w:rsidDel="00000000" w:rsidP="00000000" w:rsidRDefault="00000000" w:rsidRPr="00000000" w14:paraId="00000300">
      <w:pPr>
        <w:pStyle w:val="Heading4"/>
        <w:ind w:left="-5" w:firstLine="0"/>
        <w:rPr/>
      </w:pPr>
      <w:r w:rsidDel="00000000" w:rsidR="00000000" w:rsidRPr="00000000">
        <w:rPr>
          <w:color w:val="002060"/>
          <w:sz w:val="28"/>
          <w:szCs w:val="28"/>
          <w:rtl w:val="0"/>
        </w:rPr>
        <w:t xml:space="preserve">Timeline </w:t>
      </w:r>
      <w:r w:rsidDel="00000000" w:rsidR="00000000" w:rsidRPr="00000000">
        <w:rPr>
          <w:rtl w:val="0"/>
        </w:rPr>
      </w:r>
    </w:p>
    <w:tbl>
      <w:tblPr>
        <w:tblStyle w:val="Table17"/>
        <w:tblW w:w="10793.0" w:type="dxa"/>
        <w:jc w:val="left"/>
        <w:tblInd w:w="6.0" w:type="dxa"/>
        <w:tblLayout w:type="fixed"/>
        <w:tblLook w:val="0400"/>
      </w:tblPr>
      <w:tblGrid>
        <w:gridCol w:w="3054"/>
        <w:gridCol w:w="6480"/>
        <w:gridCol w:w="1259"/>
        <w:tblGridChange w:id="0">
          <w:tblGrid>
            <w:gridCol w:w="3054"/>
            <w:gridCol w:w="6480"/>
            <w:gridCol w:w="1259"/>
          </w:tblGrid>
        </w:tblGridChange>
      </w:tblGrid>
      <w:tr>
        <w:trPr>
          <w:trHeight w:val="300" w:hRule="atLeast"/>
        </w:trPr>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301">
            <w:pPr>
              <w:spacing w:after="0" w:line="259" w:lineRule="auto"/>
              <w:ind w:left="0" w:firstLine="0"/>
              <w:rPr/>
            </w:pPr>
            <w:r w:rsidDel="00000000" w:rsidR="00000000" w:rsidRPr="00000000">
              <w:rPr>
                <w:b w:val="1"/>
                <w:rtl w:val="0"/>
              </w:rPr>
              <w:t xml:space="preserve">Deliverable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302">
            <w:pPr>
              <w:spacing w:after="0" w:line="259" w:lineRule="auto"/>
              <w:ind w:left="1" w:firstLine="0"/>
              <w:rPr/>
            </w:pPr>
            <w:r w:rsidDel="00000000" w:rsidR="00000000" w:rsidRPr="00000000">
              <w:rPr>
                <w:b w:val="1"/>
                <w:rtl w:val="0"/>
              </w:rPr>
              <w:t xml:space="preserve">Requirement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303">
            <w:pPr>
              <w:spacing w:after="0" w:line="259" w:lineRule="auto"/>
              <w:ind w:left="1" w:firstLine="0"/>
              <w:rPr/>
            </w:pPr>
            <w:r w:rsidDel="00000000" w:rsidR="00000000" w:rsidRPr="00000000">
              <w:rPr>
                <w:b w:val="1"/>
                <w:rtl w:val="0"/>
              </w:rPr>
              <w:t xml:space="preserve">Due Date </w:t>
            </w:r>
            <w:r w:rsidDel="00000000" w:rsidR="00000000" w:rsidRPr="00000000">
              <w:rPr>
                <w:rtl w:val="0"/>
              </w:rPr>
            </w:r>
          </w:p>
        </w:tc>
      </w:tr>
      <w:tr>
        <w:trPr>
          <w:trHeight w:val="59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spacing w:after="0" w:line="259" w:lineRule="auto"/>
              <w:ind w:left="0" w:right="47" w:firstLine="0"/>
              <w:rPr/>
            </w:pPr>
            <w:r w:rsidDel="00000000" w:rsidR="00000000" w:rsidRPr="00000000">
              <w:rPr>
                <w:rtl w:val="0"/>
              </w:rPr>
              <w:t xml:space="preserve">Provisional Approval Request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spacing w:after="0" w:line="259" w:lineRule="auto"/>
              <w:ind w:left="1" w:firstLine="0"/>
              <w:rPr/>
            </w:pPr>
            <w:r w:rsidDel="00000000" w:rsidR="00000000" w:rsidRPr="00000000">
              <w:rPr>
                <w:rtl w:val="0"/>
              </w:rPr>
              <w:t xml:space="preserve">LEAs with later starting dates may request provisional approval directly to the commissioner from the director of schools.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6">
            <w:pPr>
              <w:spacing w:after="0" w:line="259" w:lineRule="auto"/>
              <w:ind w:left="1" w:firstLine="0"/>
              <w:rPr/>
            </w:pPr>
            <w:r w:rsidDel="00000000" w:rsidR="00000000" w:rsidRPr="00000000">
              <w:rPr>
                <w:rtl w:val="0"/>
              </w:rPr>
              <w:t xml:space="preserve">7/6/2020 </w:t>
            </w:r>
          </w:p>
        </w:tc>
      </w:tr>
      <w:tr>
        <w:trPr>
          <w:trHeight w:val="30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7">
            <w:pPr>
              <w:spacing w:after="0" w:line="259" w:lineRule="auto"/>
              <w:ind w:left="0" w:firstLine="0"/>
              <w:rPr/>
            </w:pPr>
            <w:r w:rsidDel="00000000" w:rsidR="00000000" w:rsidRPr="00000000">
              <w:rPr>
                <w:rtl w:val="0"/>
              </w:rPr>
              <w:t xml:space="preserve">Continuous Learning Plan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8">
            <w:pPr>
              <w:spacing w:after="0" w:line="259" w:lineRule="auto"/>
              <w:ind w:left="1" w:firstLine="0"/>
              <w:rPr/>
            </w:pPr>
            <w:r w:rsidDel="00000000" w:rsidR="00000000" w:rsidRPr="00000000">
              <w:rPr>
                <w:rtl w:val="0"/>
              </w:rPr>
              <w:t xml:space="preserve">Full CLPs due.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9">
            <w:pPr>
              <w:spacing w:after="0" w:line="259" w:lineRule="auto"/>
              <w:ind w:left="1" w:firstLine="0"/>
              <w:jc w:val="both"/>
              <w:rPr/>
            </w:pPr>
            <w:r w:rsidDel="00000000" w:rsidR="00000000" w:rsidRPr="00000000">
              <w:rPr>
                <w:rtl w:val="0"/>
              </w:rPr>
              <w:t xml:space="preserve">7/24/2020 </w:t>
            </w:r>
          </w:p>
        </w:tc>
      </w:tr>
      <w:tr>
        <w:trPr>
          <w:trHeight w:val="59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A">
            <w:pPr>
              <w:spacing w:after="0" w:line="259" w:lineRule="auto"/>
              <w:ind w:left="0" w:firstLine="0"/>
              <w:rPr/>
            </w:pPr>
            <w:r w:rsidDel="00000000" w:rsidR="00000000" w:rsidRPr="00000000">
              <w:rPr>
                <w:rtl w:val="0"/>
              </w:rPr>
              <w:t xml:space="preserve">TN Department of Education  Review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B">
            <w:pPr>
              <w:spacing w:after="0" w:line="259" w:lineRule="auto"/>
              <w:ind w:left="1" w:firstLine="0"/>
              <w:jc w:val="both"/>
              <w:rPr/>
            </w:pPr>
            <w:r w:rsidDel="00000000" w:rsidR="00000000" w:rsidRPr="00000000">
              <w:rPr>
                <w:rtl w:val="0"/>
              </w:rPr>
              <w:t xml:space="preserve">CLP reviews provided back to LEAs (either full approval, conditional/provisional approval or denial) on a rolling basis.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C">
            <w:pPr>
              <w:spacing w:after="0" w:line="259" w:lineRule="auto"/>
              <w:ind w:left="1" w:firstLine="0"/>
              <w:jc w:val="both"/>
              <w:rPr/>
            </w:pPr>
            <w:r w:rsidDel="00000000" w:rsidR="00000000" w:rsidRPr="00000000">
              <w:rPr>
                <w:rtl w:val="0"/>
              </w:rPr>
              <w:t xml:space="preserve">8/17/2020 </w:t>
            </w:r>
          </w:p>
        </w:tc>
      </w:tr>
      <w:tr>
        <w:trPr>
          <w:trHeight w:val="1181"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D">
            <w:pPr>
              <w:spacing w:after="0" w:line="259" w:lineRule="auto"/>
              <w:ind w:left="0" w:firstLine="0"/>
              <w:rPr/>
            </w:pPr>
            <w:r w:rsidDel="00000000" w:rsidR="00000000" w:rsidRPr="00000000">
              <w:rPr>
                <w:rtl w:val="0"/>
              </w:rPr>
              <w:t xml:space="preserve">TN Department of Education  Review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E">
            <w:pPr>
              <w:spacing w:after="0" w:line="259" w:lineRule="auto"/>
              <w:ind w:left="1" w:right="13" w:firstLine="0"/>
              <w:rPr/>
            </w:pPr>
            <w:r w:rsidDel="00000000" w:rsidR="00000000" w:rsidRPr="00000000">
              <w:rPr>
                <w:rtl w:val="0"/>
              </w:rPr>
              <w:t xml:space="preserve">For those LEAs that request and receive provisional approval, full CLPs will be due to the department August 31, 2020, with a 7 business day review timeline (either full approval, conditional approval or denial).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F">
            <w:pPr>
              <w:spacing w:after="0" w:line="259" w:lineRule="auto"/>
              <w:ind w:left="1" w:firstLine="0"/>
              <w:jc w:val="both"/>
              <w:rPr/>
            </w:pPr>
            <w:r w:rsidDel="00000000" w:rsidR="00000000" w:rsidRPr="00000000">
              <w:rPr>
                <w:rtl w:val="0"/>
              </w:rPr>
              <w:t xml:space="preserve">8/31/2020 </w:t>
            </w:r>
          </w:p>
        </w:tc>
      </w:tr>
    </w:tbl>
    <w:p w:rsidR="00000000" w:rsidDel="00000000" w:rsidP="00000000" w:rsidRDefault="00000000" w:rsidRPr="00000000" w14:paraId="0000031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11">
      <w:pPr>
        <w:spacing w:after="15" w:line="259" w:lineRule="auto"/>
        <w:ind w:left="0" w:firstLine="0"/>
        <w:rPr/>
      </w:pPr>
      <w:r w:rsidDel="00000000" w:rsidR="00000000" w:rsidRPr="00000000">
        <w:rPr>
          <w:rtl w:val="0"/>
        </w:rPr>
        <w:t xml:space="preserve"> </w:t>
      </w:r>
    </w:p>
    <w:p w:rsidR="00000000" w:rsidDel="00000000" w:rsidP="00000000" w:rsidRDefault="00000000" w:rsidRPr="00000000" w14:paraId="00000312">
      <w:pPr>
        <w:pStyle w:val="Heading4"/>
        <w:ind w:left="-5" w:firstLine="0"/>
        <w:rPr/>
      </w:pPr>
      <w:r w:rsidDel="00000000" w:rsidR="00000000" w:rsidRPr="00000000">
        <w:rPr>
          <w:color w:val="002060"/>
          <w:sz w:val="28"/>
          <w:szCs w:val="28"/>
          <w:rtl w:val="0"/>
        </w:rPr>
        <w:t xml:space="preserve">Review Process </w:t>
      </w:r>
      <w:r w:rsidDel="00000000" w:rsidR="00000000" w:rsidRPr="00000000">
        <w:rPr>
          <w:rtl w:val="0"/>
        </w:rPr>
      </w:r>
    </w:p>
    <w:tbl>
      <w:tblPr>
        <w:tblStyle w:val="Table18"/>
        <w:tblW w:w="10883.0" w:type="dxa"/>
        <w:jc w:val="left"/>
        <w:tblInd w:w="6.0" w:type="dxa"/>
        <w:tblLayout w:type="fixed"/>
        <w:tblLook w:val="0400"/>
      </w:tblPr>
      <w:tblGrid>
        <w:gridCol w:w="1884"/>
        <w:gridCol w:w="3240"/>
        <w:gridCol w:w="3330"/>
        <w:gridCol w:w="2429"/>
        <w:tblGridChange w:id="0">
          <w:tblGrid>
            <w:gridCol w:w="1884"/>
            <w:gridCol w:w="3240"/>
            <w:gridCol w:w="3330"/>
            <w:gridCol w:w="2429"/>
          </w:tblGrid>
        </w:tblGridChange>
      </w:tblGrid>
      <w:tr>
        <w:trPr>
          <w:trHeight w:val="300" w:hRule="atLeast"/>
        </w:trPr>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313">
            <w:pPr>
              <w:spacing w:after="0" w:line="259" w:lineRule="auto"/>
              <w:ind w:left="0" w:firstLine="0"/>
              <w:rPr/>
            </w:pPr>
            <w:r w:rsidDel="00000000" w:rsidR="00000000" w:rsidRPr="00000000">
              <w:rPr>
                <w:b w:val="1"/>
                <w:rtl w:val="0"/>
              </w:rPr>
              <w:t xml:space="preserve">Step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314">
            <w:pPr>
              <w:spacing w:after="0" w:line="259" w:lineRule="auto"/>
              <w:ind w:left="0" w:firstLine="0"/>
              <w:rPr/>
            </w:pPr>
            <w:r w:rsidDel="00000000" w:rsidR="00000000" w:rsidRPr="00000000">
              <w:rPr>
                <w:b w:val="1"/>
                <w:rtl w:val="0"/>
              </w:rPr>
              <w:t xml:space="preserve">Reviewers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315">
            <w:pPr>
              <w:spacing w:after="0" w:line="259" w:lineRule="auto"/>
              <w:ind w:left="0" w:firstLine="0"/>
              <w:rPr/>
            </w:pPr>
            <w:r w:rsidDel="00000000" w:rsidR="00000000" w:rsidRPr="00000000">
              <w:rPr>
                <w:b w:val="1"/>
                <w:rtl w:val="0"/>
              </w:rPr>
              <w:t xml:space="preserve">Action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316">
            <w:pPr>
              <w:spacing w:after="0" w:line="259" w:lineRule="auto"/>
              <w:ind w:left="1" w:firstLine="0"/>
              <w:rPr/>
            </w:pPr>
            <w:r w:rsidDel="00000000" w:rsidR="00000000" w:rsidRPr="00000000">
              <w:rPr>
                <w:b w:val="1"/>
                <w:rtl w:val="0"/>
              </w:rPr>
              <w:t xml:space="preserve">LEA Support Available </w:t>
            </w:r>
            <w:r w:rsidDel="00000000" w:rsidR="00000000" w:rsidRPr="00000000">
              <w:rPr>
                <w:rtl w:val="0"/>
              </w:rPr>
            </w:r>
          </w:p>
        </w:tc>
      </w:tr>
      <w:tr>
        <w:trPr>
          <w:trHeight w:val="59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7">
            <w:pPr>
              <w:spacing w:after="0" w:line="259" w:lineRule="auto"/>
              <w:ind w:left="0" w:firstLine="0"/>
              <w:rPr/>
            </w:pPr>
            <w:r w:rsidDel="00000000" w:rsidR="00000000" w:rsidRPr="00000000">
              <w:rPr>
                <w:b w:val="1"/>
                <w:rtl w:val="0"/>
              </w:rPr>
              <w:t xml:space="preserve">Review CLP Components*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8">
            <w:pPr>
              <w:spacing w:after="0" w:line="259" w:lineRule="auto"/>
              <w:ind w:left="0" w:firstLine="0"/>
              <w:rPr/>
            </w:pPr>
            <w:r w:rsidDel="00000000" w:rsidR="00000000" w:rsidRPr="00000000">
              <w:rPr>
                <w:rtl w:val="0"/>
              </w:rPr>
              <w:t xml:space="preserve">TDOE Departments (internal)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9">
            <w:pPr>
              <w:spacing w:after="0" w:line="259" w:lineRule="auto"/>
              <w:ind w:left="0" w:firstLine="0"/>
              <w:rPr/>
            </w:pPr>
            <w:r w:rsidDel="00000000" w:rsidR="00000000" w:rsidRPr="00000000">
              <w:rPr>
                <w:rtl w:val="0"/>
              </w:rPr>
              <w:t xml:space="preserve">Feedback to LEA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A">
            <w:pPr>
              <w:spacing w:after="0" w:line="259" w:lineRule="auto"/>
              <w:ind w:left="1" w:firstLine="0"/>
              <w:rPr/>
            </w:pPr>
            <w:r w:rsidDel="00000000" w:rsidR="00000000" w:rsidRPr="00000000">
              <w:rPr>
                <w:rtl w:val="0"/>
              </w:rPr>
              <w:t xml:space="preserve">Technical Assistance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31B">
            <w:pPr>
              <w:spacing w:after="0" w:line="259" w:lineRule="auto"/>
              <w:ind w:left="0" w:firstLine="0"/>
              <w:rPr/>
            </w:pPr>
            <w:r w:rsidDel="00000000" w:rsidR="00000000" w:rsidRPr="00000000">
              <w:rPr>
                <w:b w:val="1"/>
                <w:rtl w:val="0"/>
              </w:rPr>
              <w:t xml:space="preserve">Step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31C">
            <w:pPr>
              <w:spacing w:after="0" w:line="259" w:lineRule="auto"/>
              <w:ind w:left="0" w:firstLine="0"/>
              <w:rPr/>
            </w:pPr>
            <w:r w:rsidDel="00000000" w:rsidR="00000000" w:rsidRPr="00000000">
              <w:rPr>
                <w:b w:val="1"/>
                <w:rtl w:val="0"/>
              </w:rPr>
              <w:t xml:space="preserve">Reviewers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31D">
            <w:pPr>
              <w:spacing w:after="0" w:line="259" w:lineRule="auto"/>
              <w:ind w:left="0" w:firstLine="0"/>
              <w:rPr/>
            </w:pPr>
            <w:r w:rsidDel="00000000" w:rsidR="00000000" w:rsidRPr="00000000">
              <w:rPr>
                <w:b w:val="1"/>
                <w:rtl w:val="0"/>
              </w:rPr>
              <w:t xml:space="preserve">Action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31E">
            <w:pPr>
              <w:spacing w:after="0" w:line="259" w:lineRule="auto"/>
              <w:ind w:left="1" w:firstLine="0"/>
              <w:rPr/>
            </w:pPr>
            <w:r w:rsidDel="00000000" w:rsidR="00000000" w:rsidRPr="00000000">
              <w:rPr>
                <w:b w:val="1"/>
                <w:rtl w:val="0"/>
              </w:rPr>
              <w:t xml:space="preserve">LEA Support Available </w:t>
            </w:r>
            <w:r w:rsidDel="00000000" w:rsidR="00000000" w:rsidRPr="00000000">
              <w:rPr>
                <w:rtl w:val="0"/>
              </w:rPr>
            </w:r>
          </w:p>
        </w:tc>
      </w:tr>
      <w:tr>
        <w:trPr>
          <w:trHeight w:val="5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F">
            <w:pPr>
              <w:spacing w:after="0" w:line="259" w:lineRule="auto"/>
              <w:ind w:left="0" w:firstLine="0"/>
              <w:rPr/>
            </w:pPr>
            <w:r w:rsidDel="00000000" w:rsidR="00000000" w:rsidRPr="00000000">
              <w:rPr>
                <w:b w:val="1"/>
                <w:rtl w:val="0"/>
              </w:rPr>
              <w:t xml:space="preserve">Review Full CLP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0">
            <w:pPr>
              <w:spacing w:after="0" w:line="259" w:lineRule="auto"/>
              <w:ind w:left="0" w:firstLine="0"/>
              <w:rPr/>
            </w:pPr>
            <w:r w:rsidDel="00000000" w:rsidR="00000000" w:rsidRPr="00000000">
              <w:rPr>
                <w:rtl w:val="0"/>
              </w:rPr>
              <w:t xml:space="preserve">Review Committee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1">
            <w:pPr>
              <w:spacing w:after="0" w:line="259" w:lineRule="auto"/>
              <w:ind w:left="0" w:firstLine="0"/>
              <w:rPr/>
            </w:pPr>
            <w:r w:rsidDel="00000000" w:rsidR="00000000" w:rsidRPr="00000000">
              <w:rPr>
                <w:rtl w:val="0"/>
              </w:rPr>
              <w:t xml:space="preserve">Review and evaluate CLPs on rubric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2">
            <w:pPr>
              <w:spacing w:after="0" w:line="259" w:lineRule="auto"/>
              <w:ind w:left="1" w:firstLine="0"/>
              <w:rPr/>
            </w:pPr>
            <w:r w:rsidDel="00000000" w:rsidR="00000000" w:rsidRPr="00000000">
              <w:rPr>
                <w:rtl w:val="0"/>
              </w:rPr>
              <w:t xml:space="preserve">Technical Assistance </w:t>
            </w:r>
          </w:p>
          <w:p w:rsidR="00000000" w:rsidDel="00000000" w:rsidP="00000000" w:rsidRDefault="00000000" w:rsidRPr="00000000" w14:paraId="00000323">
            <w:pPr>
              <w:spacing w:after="0" w:line="259" w:lineRule="auto"/>
              <w:ind w:left="1" w:firstLine="0"/>
              <w:rPr/>
            </w:pPr>
            <w:r w:rsidDel="00000000" w:rsidR="00000000" w:rsidRPr="00000000">
              <w:rPr>
                <w:rtl w:val="0"/>
              </w:rPr>
              <w:t xml:space="preserve"> </w:t>
            </w:r>
          </w:p>
        </w:tc>
      </w:tr>
      <w:tr>
        <w:trPr>
          <w:trHeight w:val="88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4">
            <w:pPr>
              <w:spacing w:after="0" w:line="259" w:lineRule="auto"/>
              <w:ind w:left="0" w:firstLine="0"/>
              <w:rPr/>
            </w:pPr>
            <w:r w:rsidDel="00000000" w:rsidR="00000000" w:rsidRPr="00000000">
              <w:rPr>
                <w:b w:val="1"/>
                <w:rtl w:val="0"/>
              </w:rPr>
              <w:t xml:space="preserve">Norming Check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5">
            <w:pPr>
              <w:spacing w:after="0" w:line="259" w:lineRule="auto"/>
              <w:ind w:left="0" w:firstLine="0"/>
              <w:rPr/>
            </w:pPr>
            <w:r w:rsidDel="00000000" w:rsidR="00000000" w:rsidRPr="00000000">
              <w:rPr>
                <w:rtl w:val="0"/>
              </w:rPr>
              <w:t xml:space="preserve">TDOE Leadership Team </w:t>
            </w:r>
          </w:p>
          <w:p w:rsidR="00000000" w:rsidDel="00000000" w:rsidP="00000000" w:rsidRDefault="00000000" w:rsidRPr="00000000" w14:paraId="0000032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27">
            <w:pPr>
              <w:spacing w:after="0" w:line="259" w:lineRule="auto"/>
              <w:ind w:left="0" w:firstLine="0"/>
              <w:rPr/>
            </w:pPr>
            <w:r w:rsidDel="00000000" w:rsidR="00000000" w:rsidRPr="00000000">
              <w:rPr>
                <w:rtl w:val="0"/>
              </w:rPr>
              <w:t xml:space="preserve">Stakeholder Committee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8">
            <w:pPr>
              <w:spacing w:after="0" w:line="259" w:lineRule="auto"/>
              <w:ind w:left="0" w:firstLine="0"/>
              <w:rPr/>
            </w:pPr>
            <w:r w:rsidDel="00000000" w:rsidR="00000000" w:rsidRPr="00000000">
              <w:rPr>
                <w:rtl w:val="0"/>
              </w:rPr>
              <w:t xml:space="preserve">Check non-passing review team scores for norming (Approve, Conditionally Approve or Deny)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9">
            <w:pPr>
              <w:spacing w:after="0" w:line="259" w:lineRule="auto"/>
              <w:ind w:left="1" w:firstLine="0"/>
              <w:rPr/>
            </w:pPr>
            <w:r w:rsidDel="00000000" w:rsidR="00000000" w:rsidRPr="00000000">
              <w:rPr>
                <w:rtl w:val="0"/>
              </w:rPr>
              <w:t xml:space="preserve"> </w:t>
            </w:r>
          </w:p>
        </w:tc>
      </w:tr>
      <w:tr>
        <w:trPr>
          <w:trHeight w:val="59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A">
            <w:pPr>
              <w:spacing w:after="0" w:line="259" w:lineRule="auto"/>
              <w:ind w:left="0" w:firstLine="0"/>
              <w:jc w:val="both"/>
              <w:rPr/>
            </w:pPr>
            <w:r w:rsidDel="00000000" w:rsidR="00000000" w:rsidRPr="00000000">
              <w:rPr>
                <w:b w:val="1"/>
                <w:rtl w:val="0"/>
              </w:rPr>
              <w:t xml:space="preserve">LEA Reviews Required Edits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B">
            <w:pPr>
              <w:spacing w:after="0" w:line="259" w:lineRule="auto"/>
              <w:ind w:left="0" w:firstLine="0"/>
              <w:rPr/>
            </w:pPr>
            <w:r w:rsidDel="00000000" w:rsidR="00000000" w:rsidRPr="00000000">
              <w:rPr>
                <w:rtl w:val="0"/>
              </w:rPr>
              <w:t xml:space="preserve">None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C">
            <w:pPr>
              <w:spacing w:after="0" w:line="259" w:lineRule="auto"/>
              <w:ind w:left="0" w:firstLine="0"/>
              <w:rPr/>
            </w:pPr>
            <w:r w:rsidDel="00000000" w:rsidR="00000000" w:rsidRPr="00000000">
              <w:rPr>
                <w:rtl w:val="0"/>
              </w:rPr>
              <w:t xml:space="preserve">LEA edits plan (if necessary)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D">
            <w:pPr>
              <w:spacing w:after="0" w:line="259" w:lineRule="auto"/>
              <w:ind w:left="1" w:firstLine="0"/>
              <w:rPr/>
            </w:pPr>
            <w:r w:rsidDel="00000000" w:rsidR="00000000" w:rsidRPr="00000000">
              <w:rPr>
                <w:rtl w:val="0"/>
              </w:rPr>
              <w:t xml:space="preserve">In-depth Support </w:t>
            </w:r>
          </w:p>
        </w:tc>
      </w:tr>
      <w:tr>
        <w:trPr>
          <w:trHeight w:val="59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E">
            <w:pPr>
              <w:spacing w:after="0" w:line="259" w:lineRule="auto"/>
              <w:ind w:left="0" w:firstLine="0"/>
              <w:rPr/>
            </w:pPr>
            <w:r w:rsidDel="00000000" w:rsidR="00000000" w:rsidRPr="00000000">
              <w:rPr>
                <w:b w:val="1"/>
                <w:rtl w:val="0"/>
              </w:rPr>
              <w:t xml:space="preserve">Second CLP Review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F">
            <w:pPr>
              <w:spacing w:after="0" w:line="259" w:lineRule="auto"/>
              <w:ind w:left="0" w:firstLine="0"/>
              <w:rPr/>
            </w:pPr>
            <w:r w:rsidDel="00000000" w:rsidR="00000000" w:rsidRPr="00000000">
              <w:rPr>
                <w:rtl w:val="0"/>
              </w:rPr>
              <w:t xml:space="preserve">TDOE Cabinet or Executive Leadership Team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0">
            <w:pPr>
              <w:spacing w:after="0" w:line="259" w:lineRule="auto"/>
              <w:ind w:left="0" w:firstLine="0"/>
              <w:rPr/>
            </w:pPr>
            <w:r w:rsidDel="00000000" w:rsidR="00000000" w:rsidRPr="00000000">
              <w:rPr>
                <w:rtl w:val="0"/>
              </w:rPr>
              <w:t xml:space="preserve">Review and evaluate CLPs on rubric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1">
            <w:pPr>
              <w:spacing w:after="0" w:line="259" w:lineRule="auto"/>
              <w:ind w:left="1" w:firstLine="0"/>
              <w:rPr/>
            </w:pPr>
            <w:r w:rsidDel="00000000" w:rsidR="00000000" w:rsidRPr="00000000">
              <w:rPr>
                <w:rtl w:val="0"/>
              </w:rPr>
              <w:t xml:space="preserve"> </w:t>
            </w:r>
          </w:p>
        </w:tc>
      </w:tr>
    </w:tbl>
    <w:p w:rsidR="00000000" w:rsidDel="00000000" w:rsidP="00000000" w:rsidRDefault="00000000" w:rsidRPr="00000000" w14:paraId="00000332">
      <w:pPr>
        <w:ind w:left="10" w:firstLine="7"/>
        <w:rPr/>
      </w:pPr>
      <w:r w:rsidDel="00000000" w:rsidR="00000000" w:rsidRPr="00000000">
        <w:rPr>
          <w:rtl w:val="0"/>
        </w:rPr>
        <w:t xml:space="preserve">*These sections may be submitted as they are completed if an LEA would like feedback or technical assistance.  </w:t>
      </w:r>
    </w:p>
    <w:p w:rsidR="00000000" w:rsidDel="00000000" w:rsidP="00000000" w:rsidRDefault="00000000" w:rsidRPr="00000000" w14:paraId="0000033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34">
      <w:pPr>
        <w:spacing w:after="65" w:lineRule="auto"/>
        <w:ind w:left="10" w:firstLine="7"/>
        <w:rPr/>
      </w:pPr>
      <w:r w:rsidDel="00000000" w:rsidR="00000000" w:rsidRPr="00000000">
        <w:rPr>
          <w:b w:val="1"/>
          <w:u w:val="single"/>
          <w:rtl w:val="0"/>
        </w:rPr>
        <w:t xml:space="preserve">Note: </w:t>
      </w:r>
      <w:r w:rsidDel="00000000" w:rsidR="00000000" w:rsidRPr="00000000">
        <w:rPr>
          <w:rtl w:val="0"/>
        </w:rPr>
        <w:t xml:space="preserve">The department will include the monitoring of CLPs as part of its regular monitoring processes to ensure compliance with all state and federal laws and regulations.  </w:t>
      </w:r>
    </w:p>
    <w:p w:rsidR="00000000" w:rsidDel="00000000" w:rsidP="00000000" w:rsidRDefault="00000000" w:rsidRPr="00000000" w14:paraId="00000335">
      <w:pPr>
        <w:spacing w:after="0" w:line="259" w:lineRule="auto"/>
        <w:ind w:left="0" w:firstLine="0"/>
        <w:rPr/>
      </w:pPr>
      <w:r w:rsidDel="00000000" w:rsidR="00000000" w:rsidRPr="00000000">
        <w:rPr>
          <w:b w:val="1"/>
          <w:sz w:val="32"/>
          <w:szCs w:val="32"/>
          <w:rtl w:val="0"/>
        </w:rPr>
        <w:t xml:space="preserve"> </w:t>
      </w:r>
      <w:r w:rsidDel="00000000" w:rsidR="00000000" w:rsidRPr="00000000">
        <w:rPr>
          <w:rtl w:val="0"/>
        </w:rPr>
      </w:r>
    </w:p>
    <w:p w:rsidR="00000000" w:rsidDel="00000000" w:rsidP="00000000" w:rsidRDefault="00000000" w:rsidRPr="00000000" w14:paraId="00000336">
      <w:pPr>
        <w:spacing w:after="0" w:line="259" w:lineRule="auto"/>
        <w:ind w:left="0" w:firstLine="0"/>
        <w:rPr/>
      </w:pPr>
      <w:r w:rsidDel="00000000" w:rsidR="00000000" w:rsidRPr="00000000">
        <w:rPr>
          <w:b w:val="1"/>
          <w:sz w:val="32"/>
          <w:szCs w:val="32"/>
          <w:rtl w:val="0"/>
        </w:rPr>
        <w:t xml:space="preserve"> </w:t>
        <w:tab/>
        <w:t xml:space="preserve"> </w:t>
      </w:r>
      <w:r w:rsidDel="00000000" w:rsidR="00000000" w:rsidRPr="00000000">
        <w:br w:type="page"/>
      </w:r>
      <w:r w:rsidDel="00000000" w:rsidR="00000000" w:rsidRPr="00000000">
        <w:rPr>
          <w:rtl w:val="0"/>
        </w:rPr>
      </w:r>
    </w:p>
    <w:p w:rsidR="00000000" w:rsidDel="00000000" w:rsidP="00000000" w:rsidRDefault="00000000" w:rsidRPr="00000000" w14:paraId="00000337">
      <w:pPr>
        <w:pStyle w:val="Heading3"/>
        <w:ind w:left="17" w:right="6" w:firstLine="0"/>
        <w:jc w:val="center"/>
        <w:rPr/>
      </w:pPr>
      <w:r w:rsidDel="00000000" w:rsidR="00000000" w:rsidRPr="00000000">
        <w:rPr>
          <w:color w:val="0070c0"/>
          <w:sz w:val="32"/>
          <w:szCs w:val="32"/>
          <w:rtl w:val="0"/>
        </w:rPr>
        <w:t xml:space="preserve">AVAILABLE SUPPORTS </w:t>
      </w:r>
      <w:r w:rsidDel="00000000" w:rsidR="00000000" w:rsidRPr="00000000">
        <w:rPr>
          <w:rtl w:val="0"/>
        </w:rPr>
      </w:r>
    </w:p>
    <w:p w:rsidR="00000000" w:rsidDel="00000000" w:rsidP="00000000" w:rsidRDefault="00000000" w:rsidRPr="00000000" w14:paraId="0000033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39">
      <w:pPr>
        <w:ind w:left="10" w:firstLine="7"/>
        <w:rPr/>
      </w:pPr>
      <w:r w:rsidDel="00000000" w:rsidR="00000000" w:rsidRPr="00000000">
        <w:rPr>
          <w:rtl w:val="0"/>
        </w:rPr>
        <w:t xml:space="preserve">Should an LEA want or need additional support in developing CLPs, completing specific sections, or better understanding the expectations, the department has prepared to provide a significant amount of support: </w:t>
      </w:r>
    </w:p>
    <w:p w:rsidR="00000000" w:rsidDel="00000000" w:rsidP="00000000" w:rsidRDefault="00000000" w:rsidRPr="00000000" w14:paraId="0000033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3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3C">
      <w:pPr>
        <w:pStyle w:val="Heading4"/>
        <w:ind w:left="-5" w:firstLine="0"/>
        <w:rPr/>
      </w:pPr>
      <w:r w:rsidDel="00000000" w:rsidR="00000000" w:rsidRPr="00000000">
        <w:rPr>
          <w:rtl w:val="0"/>
        </w:rPr>
        <w:t xml:space="preserve">Webinars </w:t>
      </w:r>
    </w:p>
    <w:p w:rsidR="00000000" w:rsidDel="00000000" w:rsidP="00000000" w:rsidRDefault="00000000" w:rsidRPr="00000000" w14:paraId="0000033D">
      <w:pPr>
        <w:ind w:left="10" w:firstLine="7"/>
        <w:rPr/>
      </w:pPr>
      <w:r w:rsidDel="00000000" w:rsidR="00000000" w:rsidRPr="00000000">
        <w:rPr>
          <w:rtl w:val="0"/>
        </w:rPr>
        <w:t xml:space="preserve">The department will host a webinar for each section of the CLP. Webinars will cover the content of what the section is referencing, how it will be evaluated, and what artifacts might be helpful to include. The session will also cover examples for various rubric rows to help provide clarity for LEAs. Webinars will be recorded and posted on the </w:t>
      </w:r>
      <w:r w:rsidDel="00000000" w:rsidR="00000000" w:rsidRPr="00000000">
        <w:rPr>
          <w:color w:val="0563c1"/>
          <w:u w:val="single"/>
          <w:rtl w:val="0"/>
        </w:rPr>
        <w:t xml:space="preserve">School Reopening</w:t>
      </w:r>
      <w:r w:rsidDel="00000000" w:rsidR="00000000" w:rsidRPr="00000000">
        <w:rPr>
          <w:color w:val="0563c1"/>
          <w:rtl w:val="0"/>
        </w:rPr>
        <w:t xml:space="preserve"> </w:t>
      </w:r>
      <w:r w:rsidDel="00000000" w:rsidR="00000000" w:rsidRPr="00000000">
        <w:rPr>
          <w:rtl w:val="0"/>
        </w:rPr>
        <w:t xml:space="preserve">webpage on the department’s website for reference. Dates will be provided in email to superintendents as well as referenced in upcoming superintendent calls.  </w:t>
      </w:r>
    </w:p>
    <w:p w:rsidR="00000000" w:rsidDel="00000000" w:rsidP="00000000" w:rsidRDefault="00000000" w:rsidRPr="00000000" w14:paraId="0000033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3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40">
      <w:pPr>
        <w:pStyle w:val="Heading4"/>
        <w:ind w:left="-5" w:firstLine="0"/>
        <w:rPr/>
      </w:pPr>
      <w:r w:rsidDel="00000000" w:rsidR="00000000" w:rsidRPr="00000000">
        <w:rPr>
          <w:rtl w:val="0"/>
        </w:rPr>
        <w:t xml:space="preserve">Office Hours </w:t>
      </w:r>
    </w:p>
    <w:p w:rsidR="00000000" w:rsidDel="00000000" w:rsidP="00000000" w:rsidRDefault="00000000" w:rsidRPr="00000000" w14:paraId="00000341">
      <w:pPr>
        <w:ind w:left="10" w:firstLine="7"/>
        <w:rPr/>
      </w:pPr>
      <w:r w:rsidDel="00000000" w:rsidR="00000000" w:rsidRPr="00000000">
        <w:rPr>
          <w:rtl w:val="0"/>
        </w:rPr>
        <w:t xml:space="preserve">Department staff will host office hours for LEAs to support different pieces of the CLPs. There will be a consistent office hour from 12:00 – 1:00pm CST every day to answer questions about various topic areas of the CLP. The schedule for office hours will be: </w:t>
      </w:r>
    </w:p>
    <w:p w:rsidR="00000000" w:rsidDel="00000000" w:rsidP="00000000" w:rsidRDefault="00000000" w:rsidRPr="00000000" w14:paraId="00000342">
      <w:pPr>
        <w:spacing w:line="259" w:lineRule="auto"/>
        <w:ind w:left="0" w:firstLine="0"/>
        <w:rPr/>
      </w:pPr>
      <w:r w:rsidDel="00000000" w:rsidR="00000000" w:rsidRPr="00000000">
        <w:rPr>
          <w:rtl w:val="0"/>
        </w:rPr>
        <w:t xml:space="preserve"> </w:t>
      </w:r>
    </w:p>
    <w:p w:rsidR="00000000" w:rsidDel="00000000" w:rsidP="00000000" w:rsidRDefault="00000000" w:rsidRPr="00000000" w14:paraId="00000343">
      <w:pPr>
        <w:numPr>
          <w:ilvl w:val="0"/>
          <w:numId w:val="5"/>
        </w:numPr>
        <w:ind w:left="705" w:hanging="360"/>
        <w:rPr/>
      </w:pPr>
      <w:r w:rsidDel="00000000" w:rsidR="00000000" w:rsidRPr="00000000">
        <w:rPr>
          <w:rtl w:val="0"/>
        </w:rPr>
        <w:t xml:space="preserve">Mondays: Section 2 (Models) and Section 3 (Instruction) </w:t>
      </w:r>
    </w:p>
    <w:p w:rsidR="00000000" w:rsidDel="00000000" w:rsidP="00000000" w:rsidRDefault="00000000" w:rsidRPr="00000000" w14:paraId="00000344">
      <w:pPr>
        <w:numPr>
          <w:ilvl w:val="0"/>
          <w:numId w:val="5"/>
        </w:numPr>
        <w:ind w:left="705" w:hanging="360"/>
        <w:rPr/>
      </w:pPr>
      <w:r w:rsidDel="00000000" w:rsidR="00000000" w:rsidRPr="00000000">
        <w:rPr>
          <w:rtl w:val="0"/>
        </w:rPr>
        <w:t xml:space="preserve">Tuesdays: Section 4 (Attendance) </w:t>
      </w:r>
    </w:p>
    <w:p w:rsidR="00000000" w:rsidDel="00000000" w:rsidP="00000000" w:rsidRDefault="00000000" w:rsidRPr="00000000" w14:paraId="00000345">
      <w:pPr>
        <w:numPr>
          <w:ilvl w:val="0"/>
          <w:numId w:val="5"/>
        </w:numPr>
        <w:ind w:left="705" w:hanging="360"/>
        <w:rPr/>
      </w:pPr>
      <w:r w:rsidDel="00000000" w:rsidR="00000000" w:rsidRPr="00000000">
        <w:rPr>
          <w:rtl w:val="0"/>
        </w:rPr>
        <w:t xml:space="preserve">Wednesdays: Section 5 (Instructional Technology) </w:t>
      </w:r>
    </w:p>
    <w:p w:rsidR="00000000" w:rsidDel="00000000" w:rsidP="00000000" w:rsidRDefault="00000000" w:rsidRPr="00000000" w14:paraId="00000346">
      <w:pPr>
        <w:numPr>
          <w:ilvl w:val="0"/>
          <w:numId w:val="5"/>
        </w:numPr>
        <w:ind w:left="705" w:hanging="360"/>
        <w:rPr/>
      </w:pPr>
      <w:r w:rsidDel="00000000" w:rsidR="00000000" w:rsidRPr="00000000">
        <w:rPr>
          <w:rtl w:val="0"/>
        </w:rPr>
        <w:t xml:space="preserve">Thursdays: Section 6 (Professional Development) and Section 7 (Monitoring) </w:t>
      </w:r>
    </w:p>
    <w:p w:rsidR="00000000" w:rsidDel="00000000" w:rsidP="00000000" w:rsidRDefault="00000000" w:rsidRPr="00000000" w14:paraId="00000347">
      <w:pPr>
        <w:numPr>
          <w:ilvl w:val="0"/>
          <w:numId w:val="5"/>
        </w:numPr>
        <w:ind w:left="705" w:hanging="360"/>
        <w:rPr/>
      </w:pPr>
      <w:r w:rsidDel="00000000" w:rsidR="00000000" w:rsidRPr="00000000">
        <w:rPr>
          <w:rtl w:val="0"/>
        </w:rPr>
        <w:t xml:space="preserve">Fridays: Section 8 (Communications) and General/Open Questions </w:t>
      </w:r>
    </w:p>
    <w:p w:rsidR="00000000" w:rsidDel="00000000" w:rsidP="00000000" w:rsidRDefault="00000000" w:rsidRPr="00000000" w14:paraId="0000034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49">
      <w:pPr>
        <w:ind w:left="10" w:firstLine="7"/>
        <w:rPr/>
      </w:pPr>
      <w:r w:rsidDel="00000000" w:rsidR="00000000" w:rsidRPr="00000000">
        <w:rPr>
          <w:rtl w:val="0"/>
        </w:rPr>
        <w:t xml:space="preserve">Office hours will begin on Monday, July 6, 2020. Contact information will be provided in an email to Directors of Schools. Any LEA staff responsible for sections of the CLP is welcome to utilize this resource.  </w:t>
      </w:r>
    </w:p>
    <w:p w:rsidR="00000000" w:rsidDel="00000000" w:rsidP="00000000" w:rsidRDefault="00000000" w:rsidRPr="00000000" w14:paraId="0000034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4B">
      <w:pPr>
        <w:ind w:left="10" w:firstLine="7"/>
        <w:rPr/>
      </w:pPr>
      <w:r w:rsidDel="00000000" w:rsidR="00000000" w:rsidRPr="00000000">
        <w:rPr>
          <w:rtl w:val="0"/>
        </w:rPr>
        <w:t xml:space="preserve">Questions may be submitted on any topics related to CLPs to </w:t>
      </w:r>
      <w:r w:rsidDel="00000000" w:rsidR="00000000" w:rsidRPr="00000000">
        <w:rPr>
          <w:color w:val="0563c1"/>
          <w:u w:val="single"/>
          <w:rtl w:val="0"/>
        </w:rPr>
        <w:t xml:space="preserve">K12.Health@tn.gov</w:t>
      </w:r>
      <w:r w:rsidDel="00000000" w:rsidR="00000000" w:rsidRPr="00000000">
        <w:rPr>
          <w:rtl w:val="0"/>
        </w:rPr>
        <w:t xml:space="preserve">.  </w:t>
      </w:r>
    </w:p>
    <w:p w:rsidR="00000000" w:rsidDel="00000000" w:rsidP="00000000" w:rsidRDefault="00000000" w:rsidRPr="00000000" w14:paraId="0000034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4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4E">
      <w:pPr>
        <w:spacing w:after="0" w:line="259" w:lineRule="auto"/>
        <w:ind w:left="-5" w:firstLine="7"/>
        <w:rPr/>
      </w:pPr>
      <w:r w:rsidDel="00000000" w:rsidR="00000000" w:rsidRPr="00000000">
        <w:rPr>
          <w:b w:val="1"/>
          <w:rtl w:val="0"/>
        </w:rPr>
        <w:t xml:space="preserve">Examples </w:t>
      </w:r>
      <w:r w:rsidDel="00000000" w:rsidR="00000000" w:rsidRPr="00000000">
        <w:rPr>
          <w:rtl w:val="0"/>
        </w:rPr>
      </w:r>
    </w:p>
    <w:p w:rsidR="00000000" w:rsidDel="00000000" w:rsidP="00000000" w:rsidRDefault="00000000" w:rsidRPr="00000000" w14:paraId="0000034F">
      <w:pPr>
        <w:ind w:left="10" w:firstLine="7"/>
        <w:rPr/>
      </w:pPr>
      <w:r w:rsidDel="00000000" w:rsidR="00000000" w:rsidRPr="00000000">
        <w:rPr>
          <w:rtl w:val="0"/>
        </w:rPr>
        <w:t xml:space="preserve">The Department will post a series of examples for each section of the rubric to support LEA planning.  </w:t>
      </w:r>
    </w:p>
    <w:p w:rsidR="00000000" w:rsidDel="00000000" w:rsidP="00000000" w:rsidRDefault="00000000" w:rsidRPr="00000000" w14:paraId="0000035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51">
      <w:pPr>
        <w:spacing w:after="72" w:line="259" w:lineRule="auto"/>
        <w:ind w:left="0" w:firstLine="0"/>
        <w:rPr/>
      </w:pPr>
      <w:r w:rsidDel="00000000" w:rsidR="00000000" w:rsidRPr="00000000">
        <w:rPr>
          <w:rtl w:val="0"/>
        </w:rPr>
        <w:t xml:space="preserve"> </w:t>
      </w:r>
    </w:p>
    <w:p w:rsidR="00000000" w:rsidDel="00000000" w:rsidP="00000000" w:rsidRDefault="00000000" w:rsidRPr="00000000" w14:paraId="00000352">
      <w:pPr>
        <w:spacing w:after="0" w:line="259" w:lineRule="auto"/>
        <w:ind w:left="0" w:firstLine="0"/>
        <w:rPr/>
      </w:pPr>
      <w:r w:rsidDel="00000000" w:rsidR="00000000" w:rsidRPr="00000000">
        <w:rPr>
          <w:b w:val="1"/>
          <w:sz w:val="32"/>
          <w:szCs w:val="32"/>
          <w:rtl w:val="0"/>
        </w:rPr>
        <w:t xml:space="preserve"> </w:t>
        <w:tab/>
        <w:t xml:space="preserve"> </w:t>
      </w:r>
      <w:r w:rsidDel="00000000" w:rsidR="00000000" w:rsidRPr="00000000">
        <w:rPr>
          <w:rtl w:val="0"/>
        </w:rPr>
      </w:r>
    </w:p>
    <w:p w:rsidR="00000000" w:rsidDel="00000000" w:rsidP="00000000" w:rsidRDefault="00000000" w:rsidRPr="00000000" w14:paraId="00000353">
      <w:pPr>
        <w:pStyle w:val="Heading3"/>
        <w:ind w:left="17" w:right="5" w:firstLine="0"/>
        <w:jc w:val="center"/>
        <w:rPr/>
      </w:pPr>
      <w:r w:rsidDel="00000000" w:rsidR="00000000" w:rsidRPr="00000000">
        <w:rPr>
          <w:color w:val="0070c0"/>
          <w:sz w:val="32"/>
          <w:szCs w:val="32"/>
          <w:rtl w:val="0"/>
        </w:rPr>
        <w:t xml:space="preserve">ADDITIONAL SUPPORTS OFFERED BY THE DEPARTMENT </w:t>
      </w:r>
      <w:r w:rsidDel="00000000" w:rsidR="00000000" w:rsidRPr="00000000">
        <w:rPr>
          <w:rtl w:val="0"/>
        </w:rPr>
      </w:r>
    </w:p>
    <w:p w:rsidR="00000000" w:rsidDel="00000000" w:rsidP="00000000" w:rsidRDefault="00000000" w:rsidRPr="00000000" w14:paraId="00000354">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55">
      <w:pPr>
        <w:ind w:left="10" w:firstLine="7"/>
        <w:rPr/>
      </w:pPr>
      <w:r w:rsidDel="00000000" w:rsidR="00000000" w:rsidRPr="00000000">
        <w:rPr>
          <w:rtl w:val="0"/>
        </w:rPr>
        <w:t xml:space="preserve">Over the course of the last four months, the Department has offered a number of resources, supports, grants, or opportunities to help LEAs. A portion of these include: </w:t>
      </w:r>
    </w:p>
    <w:p w:rsidR="00000000" w:rsidDel="00000000" w:rsidP="00000000" w:rsidRDefault="00000000" w:rsidRPr="00000000" w14:paraId="00000356">
      <w:pPr>
        <w:numPr>
          <w:ilvl w:val="0"/>
          <w:numId w:val="6"/>
        </w:numPr>
        <w:ind w:left="705" w:hanging="360"/>
        <w:rPr/>
      </w:pPr>
      <w:r w:rsidDel="00000000" w:rsidR="00000000" w:rsidRPr="00000000">
        <w:rPr>
          <w:b w:val="1"/>
          <w:rtl w:val="0"/>
        </w:rPr>
        <w:t xml:space="preserve">Principal Professional Development – </w:t>
      </w:r>
      <w:r w:rsidDel="00000000" w:rsidR="00000000" w:rsidRPr="00000000">
        <w:rPr>
          <w:rtl w:val="0"/>
        </w:rPr>
        <w:t xml:space="preserve">a partnership with the University of Tennessee, Knoxville to offer free professional development on remote learning for any principal in the state, which are also eligible for TASL credit, with videos available to Assistant Principals and central office staff </w:t>
      </w:r>
    </w:p>
    <w:p w:rsidR="00000000" w:rsidDel="00000000" w:rsidP="00000000" w:rsidRDefault="00000000" w:rsidRPr="00000000" w14:paraId="00000357">
      <w:pPr>
        <w:numPr>
          <w:ilvl w:val="0"/>
          <w:numId w:val="6"/>
        </w:numPr>
        <w:ind w:left="705" w:hanging="360"/>
        <w:rPr/>
      </w:pPr>
      <w:r w:rsidDel="00000000" w:rsidR="00000000" w:rsidRPr="00000000">
        <w:rPr>
          <w:b w:val="1"/>
          <w:rtl w:val="0"/>
        </w:rPr>
        <w:t xml:space="preserve">Teacher Professional Development -</w:t>
      </w:r>
      <w:r w:rsidDel="00000000" w:rsidR="00000000" w:rsidRPr="00000000">
        <w:rPr>
          <w:rtl w:val="0"/>
        </w:rPr>
        <w:t xml:space="preserve"> a partnership with Trevecca Nazarene University to offer free professional development on remote learning for any teacher in the state </w:t>
      </w:r>
    </w:p>
    <w:p w:rsidR="00000000" w:rsidDel="00000000" w:rsidP="00000000" w:rsidRDefault="00000000" w:rsidRPr="00000000" w14:paraId="00000358">
      <w:pPr>
        <w:numPr>
          <w:ilvl w:val="0"/>
          <w:numId w:val="6"/>
        </w:numPr>
        <w:ind w:left="705" w:hanging="360"/>
        <w:rPr/>
      </w:pPr>
      <w:r w:rsidDel="00000000" w:rsidR="00000000" w:rsidRPr="00000000">
        <w:rPr>
          <w:b w:val="1"/>
          <w:rtl w:val="0"/>
        </w:rPr>
        <w:t xml:space="preserve">Assistive Technology Grant – </w:t>
      </w:r>
      <w:r w:rsidDel="00000000" w:rsidR="00000000" w:rsidRPr="00000000">
        <w:rPr>
          <w:rtl w:val="0"/>
        </w:rPr>
        <w:t xml:space="preserve">a grant for districts to support purchasing assistive technology so that students with disabilities are able to receive services during periods of building closure </w:t>
      </w:r>
    </w:p>
    <w:p w:rsidR="00000000" w:rsidDel="00000000" w:rsidP="00000000" w:rsidRDefault="00000000" w:rsidRPr="00000000" w14:paraId="00000359">
      <w:pPr>
        <w:numPr>
          <w:ilvl w:val="0"/>
          <w:numId w:val="6"/>
        </w:numPr>
        <w:ind w:left="705" w:hanging="360"/>
        <w:rPr/>
      </w:pPr>
      <w:r w:rsidDel="00000000" w:rsidR="00000000" w:rsidRPr="00000000">
        <w:rPr>
          <w:b w:val="1"/>
          <w:rtl w:val="0"/>
        </w:rPr>
        <w:t xml:space="preserve">Compensatory Services Grant – </w:t>
      </w:r>
      <w:r w:rsidDel="00000000" w:rsidR="00000000" w:rsidRPr="00000000">
        <w:rPr>
          <w:rtl w:val="0"/>
        </w:rPr>
        <w:t xml:space="preserve">a pass-through award to every district to help support any expenses related to providing compensatory services in the fall </w:t>
      </w:r>
    </w:p>
    <w:p w:rsidR="00000000" w:rsidDel="00000000" w:rsidP="00000000" w:rsidRDefault="00000000" w:rsidRPr="00000000" w14:paraId="0000035A">
      <w:pPr>
        <w:numPr>
          <w:ilvl w:val="0"/>
          <w:numId w:val="6"/>
        </w:numPr>
        <w:ind w:left="705" w:hanging="360"/>
        <w:rPr/>
      </w:pPr>
      <w:r w:rsidDel="00000000" w:rsidR="00000000" w:rsidRPr="00000000">
        <w:rPr>
          <w:b w:val="1"/>
          <w:rtl w:val="0"/>
        </w:rPr>
        <w:t xml:space="preserve">Special Education Innovation Grant – </w:t>
      </w:r>
      <w:r w:rsidDel="00000000" w:rsidR="00000000" w:rsidRPr="00000000">
        <w:rPr>
          <w:rtl w:val="0"/>
        </w:rPr>
        <w:t xml:space="preserve">a grant for districts to fund the expansion of strategies and practices to serve students with disabilities during periods of school building closure </w:t>
      </w:r>
    </w:p>
    <w:p w:rsidR="00000000" w:rsidDel="00000000" w:rsidP="00000000" w:rsidRDefault="00000000" w:rsidRPr="00000000" w14:paraId="0000035B">
      <w:pPr>
        <w:numPr>
          <w:ilvl w:val="0"/>
          <w:numId w:val="6"/>
        </w:numPr>
        <w:spacing w:after="0" w:line="259" w:lineRule="auto"/>
        <w:ind w:left="705" w:hanging="360"/>
        <w:rPr/>
      </w:pPr>
      <w:r w:rsidDel="00000000" w:rsidR="00000000" w:rsidRPr="00000000">
        <w:rPr>
          <w:b w:val="1"/>
          <w:rtl w:val="0"/>
        </w:rPr>
        <w:t xml:space="preserve">Remote Learning Supports Grant for Children with Disabilities – </w:t>
      </w:r>
      <w:r w:rsidDel="00000000" w:rsidR="00000000" w:rsidRPr="00000000">
        <w:rPr>
          <w:rtl w:val="0"/>
        </w:rPr>
        <w:t xml:space="preserve">coming soon! </w:t>
      </w:r>
    </w:p>
    <w:p w:rsidR="00000000" w:rsidDel="00000000" w:rsidP="00000000" w:rsidRDefault="00000000" w:rsidRPr="00000000" w14:paraId="0000035C">
      <w:pPr>
        <w:numPr>
          <w:ilvl w:val="0"/>
          <w:numId w:val="6"/>
        </w:numPr>
        <w:ind w:left="705" w:hanging="360"/>
        <w:rPr/>
      </w:pPr>
      <w:r w:rsidDel="00000000" w:rsidR="00000000" w:rsidRPr="00000000">
        <w:rPr>
          <w:b w:val="1"/>
          <w:rtl w:val="0"/>
        </w:rPr>
        <w:t xml:space="preserve">Online Academic Tool – </w:t>
      </w:r>
      <w:r w:rsidDel="00000000" w:rsidR="00000000" w:rsidRPr="00000000">
        <w:rPr>
          <w:rtl w:val="0"/>
        </w:rPr>
        <w:t xml:space="preserve">a tool that will be ready for launch this school year that will provide a full year of ELA and math lessons for 1</w:t>
      </w:r>
      <w:r w:rsidDel="00000000" w:rsidR="00000000" w:rsidRPr="00000000">
        <w:rPr>
          <w:vertAlign w:val="superscript"/>
          <w:rtl w:val="0"/>
        </w:rPr>
        <w:t xml:space="preserve">st </w:t>
      </w:r>
      <w:r w:rsidDel="00000000" w:rsidR="00000000" w:rsidRPr="00000000">
        <w:rPr>
          <w:rtl w:val="0"/>
        </w:rPr>
        <w:t xml:space="preserve"> – 8</w:t>
      </w:r>
      <w:r w:rsidDel="00000000" w:rsidR="00000000" w:rsidRPr="00000000">
        <w:rPr>
          <w:vertAlign w:val="superscript"/>
          <w:rtl w:val="0"/>
        </w:rPr>
        <w:t xml:space="preserve">th </w:t>
      </w:r>
      <w:r w:rsidDel="00000000" w:rsidR="00000000" w:rsidRPr="00000000">
        <w:rPr>
          <w:rtl w:val="0"/>
        </w:rPr>
        <w:t xml:space="preserve"> grades, providing coherent sets of instructional materials linked to relevant standards supports, sample assessment items, and content-based resources </w:t>
      </w:r>
    </w:p>
    <w:p w:rsidR="00000000" w:rsidDel="00000000" w:rsidP="00000000" w:rsidRDefault="00000000" w:rsidRPr="00000000" w14:paraId="0000035D">
      <w:pPr>
        <w:numPr>
          <w:ilvl w:val="0"/>
          <w:numId w:val="6"/>
        </w:numPr>
        <w:ind w:left="705" w:hanging="360"/>
        <w:rPr/>
      </w:pPr>
      <w:r w:rsidDel="00000000" w:rsidR="00000000" w:rsidRPr="00000000">
        <w:rPr>
          <w:b w:val="1"/>
          <w:rtl w:val="0"/>
        </w:rPr>
        <w:t xml:space="preserve">PBS Partnership – </w:t>
      </w:r>
      <w:r w:rsidDel="00000000" w:rsidR="00000000" w:rsidRPr="00000000">
        <w:rPr>
          <w:rtl w:val="0"/>
        </w:rPr>
        <w:t xml:space="preserve">partnership with PBS to provide free statewide programming online and on television to support student learning during closures and over the summer </w:t>
      </w:r>
    </w:p>
    <w:p w:rsidR="00000000" w:rsidDel="00000000" w:rsidP="00000000" w:rsidRDefault="00000000" w:rsidRPr="00000000" w14:paraId="0000035E">
      <w:pPr>
        <w:numPr>
          <w:ilvl w:val="0"/>
          <w:numId w:val="6"/>
        </w:numPr>
        <w:ind w:left="705" w:hanging="360"/>
        <w:rPr/>
      </w:pPr>
      <w:r w:rsidDel="00000000" w:rsidR="00000000" w:rsidRPr="00000000">
        <w:rPr>
          <w:b w:val="1"/>
          <w:rtl w:val="0"/>
        </w:rPr>
        <w:t xml:space="preserve">Ready Rosie – </w:t>
      </w:r>
      <w:r w:rsidDel="00000000" w:rsidR="00000000" w:rsidRPr="00000000">
        <w:rPr>
          <w:rtl w:val="0"/>
        </w:rPr>
        <w:t xml:space="preserve">free mobile app for families to use to support early literacy and numeracy at home </w:t>
      </w:r>
    </w:p>
    <w:p w:rsidR="00000000" w:rsidDel="00000000" w:rsidP="00000000" w:rsidRDefault="00000000" w:rsidRPr="00000000" w14:paraId="0000035F">
      <w:pPr>
        <w:numPr>
          <w:ilvl w:val="0"/>
          <w:numId w:val="6"/>
        </w:numPr>
        <w:ind w:left="705" w:hanging="360"/>
        <w:rPr/>
      </w:pPr>
      <w:r w:rsidDel="00000000" w:rsidR="00000000" w:rsidRPr="00000000">
        <w:rPr>
          <w:b w:val="1"/>
          <w:rtl w:val="0"/>
        </w:rPr>
        <w:t xml:space="preserve">Checkpoint Assessment – </w:t>
      </w:r>
      <w:r w:rsidDel="00000000" w:rsidR="00000000" w:rsidRPr="00000000">
        <w:rPr>
          <w:rtl w:val="0"/>
        </w:rPr>
        <w:t xml:space="preserve">free beginning-of-year assessment available for districts to use to gauge student learning (including learning loss) to support educators in identifying areas of need </w:t>
      </w:r>
    </w:p>
    <w:p w:rsidR="00000000" w:rsidDel="00000000" w:rsidP="00000000" w:rsidRDefault="00000000" w:rsidRPr="00000000" w14:paraId="00000360">
      <w:pPr>
        <w:numPr>
          <w:ilvl w:val="0"/>
          <w:numId w:val="6"/>
        </w:numPr>
        <w:ind w:left="705" w:hanging="360"/>
        <w:rPr/>
      </w:pPr>
      <w:r w:rsidDel="00000000" w:rsidR="00000000" w:rsidRPr="00000000">
        <w:rPr>
          <w:b w:val="1"/>
          <w:rtl w:val="0"/>
        </w:rPr>
        <w:t xml:space="preserve">Innovative Assessments – </w:t>
      </w:r>
      <w:r w:rsidDel="00000000" w:rsidR="00000000" w:rsidRPr="00000000">
        <w:rPr>
          <w:rtl w:val="0"/>
        </w:rPr>
        <w:t xml:space="preserve">a free suite of innovative assessment supports available for districts to use including an assessment builder, interim assessments, and formative assessments </w:t>
      </w:r>
    </w:p>
    <w:p w:rsidR="00000000" w:rsidDel="00000000" w:rsidP="00000000" w:rsidRDefault="00000000" w:rsidRPr="00000000" w14:paraId="00000361">
      <w:pPr>
        <w:numPr>
          <w:ilvl w:val="0"/>
          <w:numId w:val="6"/>
        </w:numPr>
        <w:ind w:left="705" w:hanging="360"/>
        <w:rPr/>
      </w:pPr>
      <w:r w:rsidDel="00000000" w:rsidR="00000000" w:rsidRPr="00000000">
        <w:rPr>
          <w:b w:val="1"/>
          <w:rtl w:val="0"/>
        </w:rPr>
        <w:t xml:space="preserve">LEA Guide for Reopening Schools – </w:t>
      </w:r>
      <w:r w:rsidDel="00000000" w:rsidR="00000000" w:rsidRPr="00000000">
        <w:rPr>
          <w:rtl w:val="0"/>
        </w:rPr>
        <w:t xml:space="preserve">extensive resource produced to provide an overview framework for districts to use as they begin planning for school reopening </w:t>
      </w:r>
    </w:p>
    <w:p w:rsidR="00000000" w:rsidDel="00000000" w:rsidP="00000000" w:rsidRDefault="00000000" w:rsidRPr="00000000" w14:paraId="00000362">
      <w:pPr>
        <w:numPr>
          <w:ilvl w:val="0"/>
          <w:numId w:val="6"/>
        </w:numPr>
        <w:ind w:left="705" w:hanging="360"/>
        <w:rPr/>
      </w:pPr>
      <w:r w:rsidDel="00000000" w:rsidR="00000000" w:rsidRPr="00000000">
        <w:rPr>
          <w:b w:val="1"/>
          <w:rtl w:val="0"/>
        </w:rPr>
        <w:t xml:space="preserve">20+ Reopening </w:t>
      </w:r>
      <w:r w:rsidDel="00000000" w:rsidR="00000000" w:rsidRPr="00000000">
        <w:rPr>
          <w:b w:val="1"/>
          <w:color w:val="0563c1"/>
          <w:u w:val="single"/>
          <w:rtl w:val="0"/>
        </w:rPr>
        <w:t xml:space="preserve">Toolkits</w:t>
      </w:r>
      <w:r w:rsidDel="00000000" w:rsidR="00000000" w:rsidRPr="00000000">
        <w:rPr>
          <w:b w:val="1"/>
          <w:color w:val="0563c1"/>
          <w:rtl w:val="0"/>
        </w:rPr>
        <w:t xml:space="preserve"> </w:t>
      </w:r>
      <w:r w:rsidDel="00000000" w:rsidR="00000000" w:rsidRPr="00000000">
        <w:rPr>
          <w:b w:val="1"/>
          <w:rtl w:val="0"/>
        </w:rPr>
        <w:t xml:space="preserve">– </w:t>
      </w:r>
      <w:r w:rsidDel="00000000" w:rsidR="00000000" w:rsidRPr="00000000">
        <w:rPr>
          <w:rtl w:val="0"/>
        </w:rPr>
        <w:t xml:space="preserve">a series of topic-specific toolkits that provide checklists, best practices, reflective questions, and more intended to support effective and locally-driven planning for reopening </w:t>
      </w:r>
    </w:p>
    <w:p w:rsidR="00000000" w:rsidDel="00000000" w:rsidP="00000000" w:rsidRDefault="00000000" w:rsidRPr="00000000" w14:paraId="00000363">
      <w:pPr>
        <w:numPr>
          <w:ilvl w:val="0"/>
          <w:numId w:val="6"/>
        </w:numPr>
        <w:ind w:left="705" w:hanging="360"/>
        <w:rPr/>
      </w:pPr>
      <w:r w:rsidDel="00000000" w:rsidR="00000000" w:rsidRPr="00000000">
        <w:rPr>
          <w:b w:val="1"/>
          <w:rtl w:val="0"/>
        </w:rPr>
        <w:t xml:space="preserve">School Meal Finder – </w:t>
      </w:r>
      <w:r w:rsidDel="00000000" w:rsidR="00000000" w:rsidRPr="00000000">
        <w:rPr>
          <w:rtl w:val="0"/>
        </w:rPr>
        <w:t xml:space="preserve">a website to help families identify the closest location for meal distribution during periods of school building closure </w:t>
      </w:r>
    </w:p>
    <w:p w:rsidR="00000000" w:rsidDel="00000000" w:rsidP="00000000" w:rsidRDefault="00000000" w:rsidRPr="00000000" w14:paraId="00000364">
      <w:pPr>
        <w:numPr>
          <w:ilvl w:val="0"/>
          <w:numId w:val="6"/>
        </w:numPr>
        <w:ind w:left="705" w:hanging="360"/>
        <w:rPr/>
      </w:pPr>
      <w:r w:rsidDel="00000000" w:rsidR="00000000" w:rsidRPr="00000000">
        <w:rPr>
          <w:b w:val="1"/>
          <w:rtl w:val="0"/>
        </w:rPr>
        <w:t xml:space="preserve">Post-Secondary Task Force – </w:t>
      </w:r>
      <w:r w:rsidDel="00000000" w:rsidR="00000000" w:rsidRPr="00000000">
        <w:rPr>
          <w:rtl w:val="0"/>
        </w:rPr>
        <w:t xml:space="preserve">task force to support transition needs of high schoolers to post-secondary  </w:t>
      </w:r>
    </w:p>
    <w:p w:rsidR="00000000" w:rsidDel="00000000" w:rsidP="00000000" w:rsidRDefault="00000000" w:rsidRPr="00000000" w14:paraId="00000365">
      <w:pPr>
        <w:numPr>
          <w:ilvl w:val="0"/>
          <w:numId w:val="6"/>
        </w:numPr>
        <w:ind w:left="705" w:hanging="360"/>
        <w:rPr/>
      </w:pPr>
      <w:r w:rsidDel="00000000" w:rsidR="00000000" w:rsidRPr="00000000">
        <w:rPr>
          <w:b w:val="1"/>
          <w:rtl w:val="0"/>
        </w:rPr>
        <w:t xml:space="preserve">Child Wellbeing Task Force – </w:t>
      </w:r>
      <w:r w:rsidDel="00000000" w:rsidR="00000000" w:rsidRPr="00000000">
        <w:rPr>
          <w:rtl w:val="0"/>
        </w:rPr>
        <w:t xml:space="preserve">statewide task force to support child wellbeing through next school year </w:t>
      </w:r>
    </w:p>
    <w:p w:rsidR="00000000" w:rsidDel="00000000" w:rsidP="00000000" w:rsidRDefault="00000000" w:rsidRPr="00000000" w14:paraId="00000366">
      <w:pPr>
        <w:numPr>
          <w:ilvl w:val="0"/>
          <w:numId w:val="6"/>
        </w:numPr>
        <w:ind w:left="705" w:hanging="360"/>
        <w:rPr/>
      </w:pPr>
      <w:r w:rsidDel="00000000" w:rsidR="00000000" w:rsidRPr="00000000">
        <w:rPr>
          <w:b w:val="1"/>
          <w:rtl w:val="0"/>
        </w:rPr>
        <w:t xml:space="preserve">Diverse Leaders Network – </w:t>
      </w:r>
      <w:r w:rsidDel="00000000" w:rsidR="00000000" w:rsidRPr="00000000">
        <w:rPr>
          <w:rtl w:val="0"/>
        </w:rPr>
        <w:t xml:space="preserve">a network to increase the number of aspiring, diverse school leaders that will pay for their masters degrees </w:t>
      </w:r>
    </w:p>
    <w:p w:rsidR="00000000" w:rsidDel="00000000" w:rsidP="00000000" w:rsidRDefault="00000000" w:rsidRPr="00000000" w14:paraId="00000367">
      <w:pPr>
        <w:numPr>
          <w:ilvl w:val="0"/>
          <w:numId w:val="6"/>
        </w:numPr>
        <w:ind w:left="705" w:hanging="360"/>
        <w:rPr/>
      </w:pPr>
      <w:r w:rsidDel="00000000" w:rsidR="00000000" w:rsidRPr="00000000">
        <w:rPr>
          <w:b w:val="1"/>
          <w:rtl w:val="0"/>
        </w:rPr>
        <w:t xml:space="preserve">Aspiring Assistant Principal Network – </w:t>
      </w:r>
      <w:r w:rsidDel="00000000" w:rsidR="00000000" w:rsidRPr="00000000">
        <w:rPr>
          <w:rtl w:val="0"/>
        </w:rPr>
        <w:t xml:space="preserve">a network to increase the number of aspiring school leaders that will pay for their masters degrees </w:t>
      </w:r>
    </w:p>
    <w:p w:rsidR="00000000" w:rsidDel="00000000" w:rsidP="00000000" w:rsidRDefault="00000000" w:rsidRPr="00000000" w14:paraId="00000368">
      <w:pPr>
        <w:numPr>
          <w:ilvl w:val="0"/>
          <w:numId w:val="6"/>
        </w:numPr>
        <w:ind w:left="705" w:hanging="360"/>
        <w:rPr/>
      </w:pPr>
      <w:r w:rsidDel="00000000" w:rsidR="00000000" w:rsidRPr="00000000">
        <w:rPr>
          <w:b w:val="1"/>
          <w:rtl w:val="0"/>
        </w:rPr>
        <w:t xml:space="preserve">Principal Supervisor Network –</w:t>
      </w:r>
      <w:r w:rsidDel="00000000" w:rsidR="00000000" w:rsidRPr="00000000">
        <w:rPr>
          <w:rtl w:val="0"/>
        </w:rPr>
        <w:t xml:space="preserve">professional development for those who manage principals </w:t>
      </w:r>
    </w:p>
    <w:p w:rsidR="00000000" w:rsidDel="00000000" w:rsidP="00000000" w:rsidRDefault="00000000" w:rsidRPr="00000000" w14:paraId="00000369">
      <w:pPr>
        <w:numPr>
          <w:ilvl w:val="0"/>
          <w:numId w:val="6"/>
        </w:numPr>
        <w:ind w:left="705" w:hanging="360"/>
        <w:rPr/>
      </w:pPr>
      <w:r w:rsidDel="00000000" w:rsidR="00000000" w:rsidRPr="00000000">
        <w:rPr>
          <w:b w:val="1"/>
          <w:rtl w:val="0"/>
        </w:rPr>
        <w:t xml:space="preserve">Foundational Skills Curriculum – </w:t>
      </w:r>
      <w:r w:rsidDel="00000000" w:rsidR="00000000" w:rsidRPr="00000000">
        <w:rPr>
          <w:rtl w:val="0"/>
        </w:rPr>
        <w:t xml:space="preserve">free instructional materials for early literacy </w:t>
      </w:r>
    </w:p>
    <w:p w:rsidR="00000000" w:rsidDel="00000000" w:rsidP="00000000" w:rsidRDefault="00000000" w:rsidRPr="00000000" w14:paraId="0000036A">
      <w:pPr>
        <w:numPr>
          <w:ilvl w:val="0"/>
          <w:numId w:val="6"/>
        </w:numPr>
        <w:ind w:left="705" w:hanging="360"/>
        <w:rPr/>
      </w:pPr>
      <w:r w:rsidDel="00000000" w:rsidR="00000000" w:rsidRPr="00000000">
        <w:rPr>
          <w:b w:val="1"/>
          <w:rtl w:val="0"/>
        </w:rPr>
        <w:t xml:space="preserve">Special Education Additional Endorsement Grants – </w:t>
      </w:r>
      <w:r w:rsidDel="00000000" w:rsidR="00000000" w:rsidRPr="00000000">
        <w:rPr>
          <w:rtl w:val="0"/>
        </w:rPr>
        <w:t xml:space="preserve">a grant to pay for existing and aspiring teachers to become dual certified in special education </w:t>
      </w:r>
    </w:p>
    <w:p w:rsidR="00000000" w:rsidDel="00000000" w:rsidP="00000000" w:rsidRDefault="00000000" w:rsidRPr="00000000" w14:paraId="0000036B">
      <w:pPr>
        <w:numPr>
          <w:ilvl w:val="0"/>
          <w:numId w:val="6"/>
        </w:numPr>
        <w:ind w:left="705" w:hanging="360"/>
        <w:rPr/>
      </w:pPr>
      <w:r w:rsidDel="00000000" w:rsidR="00000000" w:rsidRPr="00000000">
        <w:rPr>
          <w:b w:val="1"/>
          <w:rtl w:val="0"/>
        </w:rPr>
        <w:t xml:space="preserve">Tennessee Teacher Job Connect and Tennessee Education Job Board – </w:t>
      </w:r>
      <w:r w:rsidDel="00000000" w:rsidR="00000000" w:rsidRPr="00000000">
        <w:rPr>
          <w:rtl w:val="0"/>
        </w:rPr>
        <w:t xml:space="preserve">online page to connect vacancies with job-seekers during remote recruitment and hiring </w:t>
      </w:r>
    </w:p>
    <w:p w:rsidR="00000000" w:rsidDel="00000000" w:rsidP="00000000" w:rsidRDefault="00000000" w:rsidRPr="00000000" w14:paraId="0000036C">
      <w:pPr>
        <w:numPr>
          <w:ilvl w:val="0"/>
          <w:numId w:val="6"/>
        </w:numPr>
        <w:ind w:left="705" w:hanging="360"/>
        <w:rPr/>
      </w:pPr>
      <w:r w:rsidDel="00000000" w:rsidR="00000000" w:rsidRPr="00000000">
        <w:rPr>
          <w:b w:val="1"/>
          <w:rtl w:val="0"/>
        </w:rPr>
        <w:t xml:space="preserve">Family Remote Learning Tool – </w:t>
      </w:r>
      <w:r w:rsidDel="00000000" w:rsidR="00000000" w:rsidRPr="00000000">
        <w:rPr>
          <w:rtl w:val="0"/>
        </w:rPr>
        <w:t xml:space="preserve">in partnership with Trevecca, an online resource to support families in managing learning from home </w:t>
      </w:r>
    </w:p>
    <w:sectPr>
      <w:headerReference r:id="rId21" w:type="default"/>
      <w:headerReference r:id="rId22" w:type="first"/>
      <w:headerReference r:id="rId23" w:type="even"/>
      <w:footerReference r:id="rId24" w:type="default"/>
      <w:footerReference r:id="rId25" w:type="first"/>
      <w:footerReference r:id="rId26" w:type="even"/>
      <w:type w:val="nextPage"/>
      <w:pgSz w:h="15840" w:w="12240"/>
      <w:pgMar w:bottom="1070" w:top="726" w:left="720" w:right="722" w:header="720" w:footer="72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A0">
    <w:pPr>
      <w:tabs>
        <w:tab w:val="right" w:pos="10799"/>
      </w:tabs>
      <w:spacing w:after="0" w:line="259" w:lineRule="auto"/>
      <w:ind w:left="0" w:right="0" w:firstLine="0"/>
      <w:rPr/>
    </w:pPr>
    <w:r w:rsidDel="00000000" w:rsidR="00000000" w:rsidRPr="00000000">
      <w:rPr>
        <w:rtl w:val="0"/>
      </w:rPr>
      <w:t xml:space="preserve"> </w:t>
      <w:tab/>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A1">
    <w:pPr>
      <w:tabs>
        <w:tab w:val="right" w:pos="10793"/>
      </w:tabs>
      <w:spacing w:after="0" w:line="259" w:lineRule="auto"/>
      <w:ind w:left="0" w:right="-7" w:firstLine="0"/>
      <w:rPr/>
    </w:pPr>
    <w:r w:rsidDel="00000000" w:rsidR="00000000" w:rsidRPr="00000000">
      <w:rPr>
        <w:rtl w:val="0"/>
      </w:rPr>
      <w:t xml:space="preserve"> </w:t>
      <w:tab/>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A2">
    <w:pPr>
      <w:spacing w:after="0" w:line="259" w:lineRule="auto"/>
      <w:ind w:left="-720" w:right="-187" w:firstLine="0"/>
      <w:jc w:val="right"/>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Teacher-based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Program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8318500</wp:posOffset>
              </wp:positionV>
              <wp:extent cx="6931152" cy="6097"/>
              <wp:effectExtent b="0" l="0" r="0" t="0"/>
              <wp:wrapSquare wrapText="bothSides" distB="0" distT="0" distL="114300" distR="114300"/>
              <wp:docPr id="45388" name=""/>
              <a:graphic>
                <a:graphicData uri="http://schemas.microsoft.com/office/word/2010/wordprocessingGroup">
                  <wpg:wgp>
                    <wpg:cNvGrpSpPr/>
                    <wpg:grpSpPr>
                      <a:xfrm>
                        <a:off x="1880424" y="3776952"/>
                        <a:ext cx="6931152" cy="6097"/>
                        <a:chOff x="1880424" y="3776952"/>
                        <a:chExt cx="6934201" cy="9144"/>
                      </a:xfrm>
                    </wpg:grpSpPr>
                    <wpg:grpSp>
                      <wpg:cNvGrpSpPr/>
                      <wpg:grpSpPr>
                        <a:xfrm>
                          <a:off x="1880424" y="3776952"/>
                          <a:ext cx="6934201" cy="9144"/>
                          <a:chOff x="0" y="0"/>
                          <a:chExt cx="6934201" cy="9144"/>
                        </a:xfrm>
                      </wpg:grpSpPr>
                      <wps:wsp>
                        <wps:cNvSpPr/>
                        <wps:cNvPr id="3" name="Shape 3"/>
                        <wps:spPr>
                          <a:xfrm>
                            <a:off x="0" y="0"/>
                            <a:ext cx="693115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0" y="0"/>
                            <a:ext cx="9144" cy="9144"/>
                          </a:xfrm>
                          <a:custGeom>
                            <a:rect b="b" l="l" r="r" t="t"/>
                            <a:pathLst>
                              <a:path extrusionOk="0" h="9144" w="9144">
                                <a:moveTo>
                                  <a:pt x="0" y="0"/>
                                </a:moveTo>
                                <a:lnTo>
                                  <a:pt x="9144" y="0"/>
                                </a:lnTo>
                                <a:lnTo>
                                  <a:pt x="914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27" name="Shape 27"/>
                        <wps:spPr>
                          <a:xfrm>
                            <a:off x="6096" y="0"/>
                            <a:ext cx="1933956" cy="9144"/>
                          </a:xfrm>
                          <a:custGeom>
                            <a:rect b="b" l="l" r="r" t="t"/>
                            <a:pathLst>
                              <a:path extrusionOk="0" h="9144" w="1933956">
                                <a:moveTo>
                                  <a:pt x="0" y="0"/>
                                </a:moveTo>
                                <a:lnTo>
                                  <a:pt x="1933956" y="0"/>
                                </a:lnTo>
                                <a:lnTo>
                                  <a:pt x="1933956"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28" name="Shape 28"/>
                        <wps:spPr>
                          <a:xfrm>
                            <a:off x="1940052" y="0"/>
                            <a:ext cx="9144" cy="9144"/>
                          </a:xfrm>
                          <a:custGeom>
                            <a:rect b="b" l="l" r="r" t="t"/>
                            <a:pathLst>
                              <a:path extrusionOk="0" h="9144" w="9144">
                                <a:moveTo>
                                  <a:pt x="0" y="0"/>
                                </a:moveTo>
                                <a:lnTo>
                                  <a:pt x="9144" y="0"/>
                                </a:lnTo>
                                <a:lnTo>
                                  <a:pt x="914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29" name="Shape 29"/>
                        <wps:spPr>
                          <a:xfrm>
                            <a:off x="1946148" y="0"/>
                            <a:ext cx="1022591" cy="9144"/>
                          </a:xfrm>
                          <a:custGeom>
                            <a:rect b="b" l="l" r="r" t="t"/>
                            <a:pathLst>
                              <a:path extrusionOk="0" h="9144" w="1022591">
                                <a:moveTo>
                                  <a:pt x="0" y="0"/>
                                </a:moveTo>
                                <a:lnTo>
                                  <a:pt x="1022591" y="0"/>
                                </a:lnTo>
                                <a:lnTo>
                                  <a:pt x="1022591"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30" name="Shape 30"/>
                        <wps:spPr>
                          <a:xfrm>
                            <a:off x="2968752" y="0"/>
                            <a:ext cx="9144" cy="9144"/>
                          </a:xfrm>
                          <a:custGeom>
                            <a:rect b="b" l="l" r="r" t="t"/>
                            <a:pathLst>
                              <a:path extrusionOk="0" h="9144" w="9144">
                                <a:moveTo>
                                  <a:pt x="0" y="0"/>
                                </a:moveTo>
                                <a:lnTo>
                                  <a:pt x="9144" y="0"/>
                                </a:lnTo>
                                <a:lnTo>
                                  <a:pt x="914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31" name="Shape 31"/>
                        <wps:spPr>
                          <a:xfrm>
                            <a:off x="2974848" y="0"/>
                            <a:ext cx="1022591" cy="9144"/>
                          </a:xfrm>
                          <a:custGeom>
                            <a:rect b="b" l="l" r="r" t="t"/>
                            <a:pathLst>
                              <a:path extrusionOk="0" h="9144" w="1022591">
                                <a:moveTo>
                                  <a:pt x="0" y="0"/>
                                </a:moveTo>
                                <a:lnTo>
                                  <a:pt x="1022591" y="0"/>
                                </a:lnTo>
                                <a:lnTo>
                                  <a:pt x="1022591"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32" name="Shape 32"/>
                        <wps:spPr>
                          <a:xfrm>
                            <a:off x="3997452" y="0"/>
                            <a:ext cx="9144" cy="9144"/>
                          </a:xfrm>
                          <a:custGeom>
                            <a:rect b="b" l="l" r="r" t="t"/>
                            <a:pathLst>
                              <a:path extrusionOk="0" h="9144" w="9144">
                                <a:moveTo>
                                  <a:pt x="0" y="0"/>
                                </a:moveTo>
                                <a:lnTo>
                                  <a:pt x="9144" y="0"/>
                                </a:lnTo>
                                <a:lnTo>
                                  <a:pt x="914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33" name="Shape 33"/>
                        <wps:spPr>
                          <a:xfrm>
                            <a:off x="4003548" y="0"/>
                            <a:ext cx="2921508" cy="9144"/>
                          </a:xfrm>
                          <a:custGeom>
                            <a:rect b="b" l="l" r="r" t="t"/>
                            <a:pathLst>
                              <a:path extrusionOk="0" h="9144" w="2921508">
                                <a:moveTo>
                                  <a:pt x="0" y="0"/>
                                </a:moveTo>
                                <a:lnTo>
                                  <a:pt x="2921508" y="0"/>
                                </a:lnTo>
                                <a:lnTo>
                                  <a:pt x="2921508"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34" name="Shape 34"/>
                        <wps:spPr>
                          <a:xfrm>
                            <a:off x="6925057" y="0"/>
                            <a:ext cx="9144" cy="9144"/>
                          </a:xfrm>
                          <a:custGeom>
                            <a:rect b="b" l="l" r="r" t="t"/>
                            <a:pathLst>
                              <a:path extrusionOk="0" h="9144" w="9144">
                                <a:moveTo>
                                  <a:pt x="0" y="0"/>
                                </a:moveTo>
                                <a:lnTo>
                                  <a:pt x="9144" y="0"/>
                                </a:lnTo>
                                <a:lnTo>
                                  <a:pt x="914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8318500</wp:posOffset>
              </wp:positionV>
              <wp:extent cx="6931152" cy="6097"/>
              <wp:effectExtent b="0" l="0" r="0" t="0"/>
              <wp:wrapSquare wrapText="bothSides" distB="0" distT="0" distL="114300" distR="114300"/>
              <wp:docPr id="45388"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931152" cy="6097"/>
                      </a:xfrm>
                      <a:prstGeom prst="rect"/>
                      <a:ln/>
                    </pic:spPr>
                  </pic:pic>
                </a:graphicData>
              </a:graphic>
            </wp:anchor>
          </w:drawing>
        </mc:Fallback>
      </mc:AlternateContent>
    </w:r>
  </w:p>
  <w:p w:rsidR="00000000" w:rsidDel="00000000" w:rsidP="00000000" w:rsidRDefault="00000000" w:rsidRPr="00000000" w14:paraId="000003A3">
    <w:pPr>
      <w:spacing w:after="0" w:line="259" w:lineRule="auto"/>
      <w:ind w:left="-72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A4">
    <w:pPr>
      <w:spacing w:after="0" w:line="259" w:lineRule="auto"/>
      <w:ind w:left="-72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A5">
    <w:pPr>
      <w:spacing w:after="0" w:line="259" w:lineRule="auto"/>
      <w:ind w:left="-72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A6">
    <w:pPr>
      <w:spacing w:after="0" w:line="259" w:lineRule="auto"/>
      <w:ind w:left="-72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A7">
    <w:pPr>
      <w:spacing w:after="230" w:line="259" w:lineRule="auto"/>
      <w:ind w:left="-72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A8">
    <w:pPr>
      <w:tabs>
        <w:tab w:val="right" w:pos="10079"/>
      </w:tabs>
      <w:spacing w:after="0" w:line="259" w:lineRule="auto"/>
      <w:ind w:left="-720" w:right="-719" w:firstLine="0"/>
      <w:rPr/>
    </w:pPr>
    <w:r w:rsidDel="00000000" w:rsidR="00000000" w:rsidRPr="00000000">
      <w:rPr>
        <w:rtl w:val="0"/>
      </w:rPr>
      <w:t xml:space="preserve"> </w:t>
      <w:tab/>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A9">
    <w:pPr>
      <w:spacing w:after="160" w:line="259" w:lineRule="auto"/>
      <w:ind w:left="0" w:firstLine="0"/>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AA">
    <w:pPr>
      <w:tabs>
        <w:tab w:val="right" w:pos="10793"/>
      </w:tabs>
      <w:spacing w:after="0" w:line="259" w:lineRule="auto"/>
      <w:ind w:left="0" w:right="-7" w:firstLine="0"/>
      <w:rPr/>
    </w:pPr>
    <w:r w:rsidDel="00000000" w:rsidR="00000000" w:rsidRPr="00000000">
      <w:rPr>
        <w:rtl w:val="0"/>
      </w:rPr>
      <w:t xml:space="preserve"> </w:t>
      <w:tab/>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AB">
    <w:pPr>
      <w:spacing w:after="0" w:line="259" w:lineRule="auto"/>
      <w:ind w:left="-720" w:right="-187" w:firstLine="0"/>
      <w:jc w:val="right"/>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Teacher-based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Program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8318500</wp:posOffset>
              </wp:positionV>
              <wp:extent cx="6931152" cy="6097"/>
              <wp:effectExtent b="0" l="0" r="0" t="0"/>
              <wp:wrapSquare wrapText="bothSides" distB="0" distT="0" distL="114300" distR="114300"/>
              <wp:docPr id="45385" name=""/>
              <a:graphic>
                <a:graphicData uri="http://schemas.microsoft.com/office/word/2010/wordprocessingGroup">
                  <wpg:wgp>
                    <wpg:cNvGrpSpPr/>
                    <wpg:grpSpPr>
                      <a:xfrm>
                        <a:off x="1880424" y="3776952"/>
                        <a:ext cx="6931152" cy="6097"/>
                        <a:chOff x="1880424" y="3776952"/>
                        <a:chExt cx="6934201" cy="9144"/>
                      </a:xfrm>
                    </wpg:grpSpPr>
                    <wpg:grpSp>
                      <wpg:cNvGrpSpPr/>
                      <wpg:grpSpPr>
                        <a:xfrm>
                          <a:off x="1880424" y="3776952"/>
                          <a:ext cx="6934201" cy="9144"/>
                          <a:chOff x="0" y="0"/>
                          <a:chExt cx="6934201" cy="9144"/>
                        </a:xfrm>
                      </wpg:grpSpPr>
                      <wps:wsp>
                        <wps:cNvSpPr/>
                        <wps:cNvPr id="3" name="Shape 3"/>
                        <wps:spPr>
                          <a:xfrm>
                            <a:off x="0" y="0"/>
                            <a:ext cx="693115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9144" cy="9144"/>
                          </a:xfrm>
                          <a:custGeom>
                            <a:rect b="b" l="l" r="r" t="t"/>
                            <a:pathLst>
                              <a:path extrusionOk="0" h="9144" w="9144">
                                <a:moveTo>
                                  <a:pt x="0" y="0"/>
                                </a:moveTo>
                                <a:lnTo>
                                  <a:pt x="9144" y="0"/>
                                </a:lnTo>
                                <a:lnTo>
                                  <a:pt x="914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5" name="Shape 5"/>
                        <wps:spPr>
                          <a:xfrm>
                            <a:off x="6096" y="0"/>
                            <a:ext cx="1933956" cy="9144"/>
                          </a:xfrm>
                          <a:custGeom>
                            <a:rect b="b" l="l" r="r" t="t"/>
                            <a:pathLst>
                              <a:path extrusionOk="0" h="9144" w="1933956">
                                <a:moveTo>
                                  <a:pt x="0" y="0"/>
                                </a:moveTo>
                                <a:lnTo>
                                  <a:pt x="1933956" y="0"/>
                                </a:lnTo>
                                <a:lnTo>
                                  <a:pt x="1933956"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6" name="Shape 6"/>
                        <wps:spPr>
                          <a:xfrm>
                            <a:off x="1940052" y="0"/>
                            <a:ext cx="9144" cy="9144"/>
                          </a:xfrm>
                          <a:custGeom>
                            <a:rect b="b" l="l" r="r" t="t"/>
                            <a:pathLst>
                              <a:path extrusionOk="0" h="9144" w="9144">
                                <a:moveTo>
                                  <a:pt x="0" y="0"/>
                                </a:moveTo>
                                <a:lnTo>
                                  <a:pt x="9144" y="0"/>
                                </a:lnTo>
                                <a:lnTo>
                                  <a:pt x="914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7" name="Shape 7"/>
                        <wps:spPr>
                          <a:xfrm>
                            <a:off x="1946148" y="0"/>
                            <a:ext cx="1022591" cy="9144"/>
                          </a:xfrm>
                          <a:custGeom>
                            <a:rect b="b" l="l" r="r" t="t"/>
                            <a:pathLst>
                              <a:path extrusionOk="0" h="9144" w="1022591">
                                <a:moveTo>
                                  <a:pt x="0" y="0"/>
                                </a:moveTo>
                                <a:lnTo>
                                  <a:pt x="1022591" y="0"/>
                                </a:lnTo>
                                <a:lnTo>
                                  <a:pt x="1022591"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8" name="Shape 8"/>
                        <wps:spPr>
                          <a:xfrm>
                            <a:off x="2968752" y="0"/>
                            <a:ext cx="9144" cy="9144"/>
                          </a:xfrm>
                          <a:custGeom>
                            <a:rect b="b" l="l" r="r" t="t"/>
                            <a:pathLst>
                              <a:path extrusionOk="0" h="9144" w="9144">
                                <a:moveTo>
                                  <a:pt x="0" y="0"/>
                                </a:moveTo>
                                <a:lnTo>
                                  <a:pt x="9144" y="0"/>
                                </a:lnTo>
                                <a:lnTo>
                                  <a:pt x="914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9" name="Shape 9"/>
                        <wps:spPr>
                          <a:xfrm>
                            <a:off x="2974848" y="0"/>
                            <a:ext cx="1022591" cy="9144"/>
                          </a:xfrm>
                          <a:custGeom>
                            <a:rect b="b" l="l" r="r" t="t"/>
                            <a:pathLst>
                              <a:path extrusionOk="0" h="9144" w="1022591">
                                <a:moveTo>
                                  <a:pt x="0" y="0"/>
                                </a:moveTo>
                                <a:lnTo>
                                  <a:pt x="1022591" y="0"/>
                                </a:lnTo>
                                <a:lnTo>
                                  <a:pt x="1022591"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10" name="Shape 10"/>
                        <wps:spPr>
                          <a:xfrm>
                            <a:off x="3997452" y="0"/>
                            <a:ext cx="9144" cy="9144"/>
                          </a:xfrm>
                          <a:custGeom>
                            <a:rect b="b" l="l" r="r" t="t"/>
                            <a:pathLst>
                              <a:path extrusionOk="0" h="9144" w="9144">
                                <a:moveTo>
                                  <a:pt x="0" y="0"/>
                                </a:moveTo>
                                <a:lnTo>
                                  <a:pt x="9144" y="0"/>
                                </a:lnTo>
                                <a:lnTo>
                                  <a:pt x="914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11" name="Shape 11"/>
                        <wps:spPr>
                          <a:xfrm>
                            <a:off x="4003548" y="0"/>
                            <a:ext cx="2921508" cy="9144"/>
                          </a:xfrm>
                          <a:custGeom>
                            <a:rect b="b" l="l" r="r" t="t"/>
                            <a:pathLst>
                              <a:path extrusionOk="0" h="9144" w="2921508">
                                <a:moveTo>
                                  <a:pt x="0" y="0"/>
                                </a:moveTo>
                                <a:lnTo>
                                  <a:pt x="2921508" y="0"/>
                                </a:lnTo>
                                <a:lnTo>
                                  <a:pt x="2921508"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12" name="Shape 12"/>
                        <wps:spPr>
                          <a:xfrm>
                            <a:off x="6925057" y="0"/>
                            <a:ext cx="9144" cy="9144"/>
                          </a:xfrm>
                          <a:custGeom>
                            <a:rect b="b" l="l" r="r" t="t"/>
                            <a:pathLst>
                              <a:path extrusionOk="0" h="9144" w="9144">
                                <a:moveTo>
                                  <a:pt x="0" y="0"/>
                                </a:moveTo>
                                <a:lnTo>
                                  <a:pt x="9144" y="0"/>
                                </a:lnTo>
                                <a:lnTo>
                                  <a:pt x="914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8318500</wp:posOffset>
              </wp:positionV>
              <wp:extent cx="6931152" cy="6097"/>
              <wp:effectExtent b="0" l="0" r="0" t="0"/>
              <wp:wrapSquare wrapText="bothSides" distB="0" distT="0" distL="114300" distR="114300"/>
              <wp:docPr id="4538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931152" cy="6097"/>
                      </a:xfrm>
                      <a:prstGeom prst="rect"/>
                      <a:ln/>
                    </pic:spPr>
                  </pic:pic>
                </a:graphicData>
              </a:graphic>
            </wp:anchor>
          </w:drawing>
        </mc:Fallback>
      </mc:AlternateContent>
    </w:r>
  </w:p>
  <w:p w:rsidR="00000000" w:rsidDel="00000000" w:rsidP="00000000" w:rsidRDefault="00000000" w:rsidRPr="00000000" w14:paraId="000003AC">
    <w:pPr>
      <w:spacing w:after="0" w:line="259" w:lineRule="auto"/>
      <w:ind w:left="-72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AD">
    <w:pPr>
      <w:spacing w:after="0" w:line="259" w:lineRule="auto"/>
      <w:ind w:left="-72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AE">
    <w:pPr>
      <w:spacing w:after="0" w:line="259" w:lineRule="auto"/>
      <w:ind w:left="-72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AF">
    <w:pPr>
      <w:spacing w:after="0" w:line="259" w:lineRule="auto"/>
      <w:ind w:left="-72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B0">
    <w:pPr>
      <w:spacing w:after="230" w:line="259" w:lineRule="auto"/>
      <w:ind w:left="-72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B1">
    <w:pPr>
      <w:tabs>
        <w:tab w:val="right" w:pos="10079"/>
      </w:tabs>
      <w:spacing w:after="0" w:line="259" w:lineRule="auto"/>
      <w:ind w:left="-720" w:right="-719" w:firstLine="0"/>
      <w:rPr/>
    </w:pPr>
    <w:r w:rsidDel="00000000" w:rsidR="00000000" w:rsidRPr="00000000">
      <w:rPr>
        <w:rtl w:val="0"/>
      </w:rPr>
      <w:t xml:space="preserve"> </w:t>
      <w:tab/>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B2">
    <w:pPr>
      <w:tabs>
        <w:tab w:val="right" w:pos="10799"/>
      </w:tabs>
      <w:spacing w:after="0" w:line="259" w:lineRule="auto"/>
      <w:ind w:left="0" w:right="0" w:firstLine="0"/>
      <w:rPr/>
    </w:pPr>
    <w:r w:rsidDel="00000000" w:rsidR="00000000" w:rsidRPr="00000000">
      <w:rPr>
        <w:rtl w:val="0"/>
      </w:rPr>
      <w:t xml:space="preserve"> </w:t>
      <w:tab/>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B3">
    <w:pPr>
      <w:tabs>
        <w:tab w:val="right" w:pos="10799"/>
      </w:tabs>
      <w:spacing w:after="0" w:line="259" w:lineRule="auto"/>
      <w:ind w:left="0" w:right="0" w:firstLine="0"/>
      <w:rPr/>
    </w:pPr>
    <w:r w:rsidDel="00000000" w:rsidR="00000000" w:rsidRPr="00000000">
      <w:rPr>
        <w:rtl w:val="0"/>
      </w:rPr>
      <w:t xml:space="preserve"> </w:t>
      <w:tab/>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B4">
    <w:pPr>
      <w:spacing w:after="0" w:line="259" w:lineRule="auto"/>
      <w:ind w:left="-720" w:right="-187" w:firstLine="0"/>
      <w:jc w:val="right"/>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Teacher-based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Program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8318500</wp:posOffset>
              </wp:positionV>
              <wp:extent cx="6931152" cy="6097"/>
              <wp:effectExtent b="0" l="0" r="0" t="0"/>
              <wp:wrapSquare wrapText="bothSides" distB="0" distT="0" distL="114300" distR="114300"/>
              <wp:docPr id="45387" name=""/>
              <a:graphic>
                <a:graphicData uri="http://schemas.microsoft.com/office/word/2010/wordprocessingGroup">
                  <wpg:wgp>
                    <wpg:cNvGrpSpPr/>
                    <wpg:grpSpPr>
                      <a:xfrm>
                        <a:off x="1880424" y="3776952"/>
                        <a:ext cx="6931152" cy="6097"/>
                        <a:chOff x="1880424" y="3776952"/>
                        <a:chExt cx="6934201" cy="9144"/>
                      </a:xfrm>
                    </wpg:grpSpPr>
                    <wpg:grpSp>
                      <wpg:cNvGrpSpPr/>
                      <wpg:grpSpPr>
                        <a:xfrm>
                          <a:off x="1880424" y="3776952"/>
                          <a:ext cx="6934201" cy="9144"/>
                          <a:chOff x="0" y="0"/>
                          <a:chExt cx="6934201" cy="9144"/>
                        </a:xfrm>
                      </wpg:grpSpPr>
                      <wps:wsp>
                        <wps:cNvSpPr/>
                        <wps:cNvPr id="3" name="Shape 3"/>
                        <wps:spPr>
                          <a:xfrm>
                            <a:off x="0" y="0"/>
                            <a:ext cx="6931150" cy="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0" y="0"/>
                            <a:ext cx="9144" cy="9144"/>
                          </a:xfrm>
                          <a:custGeom>
                            <a:rect b="b" l="l" r="r" t="t"/>
                            <a:pathLst>
                              <a:path extrusionOk="0" h="9144" w="9144">
                                <a:moveTo>
                                  <a:pt x="0" y="0"/>
                                </a:moveTo>
                                <a:lnTo>
                                  <a:pt x="9144" y="0"/>
                                </a:lnTo>
                                <a:lnTo>
                                  <a:pt x="914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17" name="Shape 17"/>
                        <wps:spPr>
                          <a:xfrm>
                            <a:off x="6096" y="0"/>
                            <a:ext cx="1933956" cy="9144"/>
                          </a:xfrm>
                          <a:custGeom>
                            <a:rect b="b" l="l" r="r" t="t"/>
                            <a:pathLst>
                              <a:path extrusionOk="0" h="9144" w="1933956">
                                <a:moveTo>
                                  <a:pt x="0" y="0"/>
                                </a:moveTo>
                                <a:lnTo>
                                  <a:pt x="1933956" y="0"/>
                                </a:lnTo>
                                <a:lnTo>
                                  <a:pt x="1933956"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18" name="Shape 18"/>
                        <wps:spPr>
                          <a:xfrm>
                            <a:off x="1940052" y="0"/>
                            <a:ext cx="9144" cy="9144"/>
                          </a:xfrm>
                          <a:custGeom>
                            <a:rect b="b" l="l" r="r" t="t"/>
                            <a:pathLst>
                              <a:path extrusionOk="0" h="9144" w="9144">
                                <a:moveTo>
                                  <a:pt x="0" y="0"/>
                                </a:moveTo>
                                <a:lnTo>
                                  <a:pt x="9144" y="0"/>
                                </a:lnTo>
                                <a:lnTo>
                                  <a:pt x="914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19" name="Shape 19"/>
                        <wps:spPr>
                          <a:xfrm>
                            <a:off x="1946148" y="0"/>
                            <a:ext cx="1022591" cy="9144"/>
                          </a:xfrm>
                          <a:custGeom>
                            <a:rect b="b" l="l" r="r" t="t"/>
                            <a:pathLst>
                              <a:path extrusionOk="0" h="9144" w="1022591">
                                <a:moveTo>
                                  <a:pt x="0" y="0"/>
                                </a:moveTo>
                                <a:lnTo>
                                  <a:pt x="1022591" y="0"/>
                                </a:lnTo>
                                <a:lnTo>
                                  <a:pt x="1022591"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20" name="Shape 20"/>
                        <wps:spPr>
                          <a:xfrm>
                            <a:off x="2968752" y="0"/>
                            <a:ext cx="9144" cy="9144"/>
                          </a:xfrm>
                          <a:custGeom>
                            <a:rect b="b" l="l" r="r" t="t"/>
                            <a:pathLst>
                              <a:path extrusionOk="0" h="9144" w="9144">
                                <a:moveTo>
                                  <a:pt x="0" y="0"/>
                                </a:moveTo>
                                <a:lnTo>
                                  <a:pt x="9144" y="0"/>
                                </a:lnTo>
                                <a:lnTo>
                                  <a:pt x="914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21" name="Shape 21"/>
                        <wps:spPr>
                          <a:xfrm>
                            <a:off x="2974848" y="0"/>
                            <a:ext cx="1022591" cy="9144"/>
                          </a:xfrm>
                          <a:custGeom>
                            <a:rect b="b" l="l" r="r" t="t"/>
                            <a:pathLst>
                              <a:path extrusionOk="0" h="9144" w="1022591">
                                <a:moveTo>
                                  <a:pt x="0" y="0"/>
                                </a:moveTo>
                                <a:lnTo>
                                  <a:pt x="1022591" y="0"/>
                                </a:lnTo>
                                <a:lnTo>
                                  <a:pt x="1022591"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22" name="Shape 22"/>
                        <wps:spPr>
                          <a:xfrm>
                            <a:off x="3997452" y="0"/>
                            <a:ext cx="9144" cy="9144"/>
                          </a:xfrm>
                          <a:custGeom>
                            <a:rect b="b" l="l" r="r" t="t"/>
                            <a:pathLst>
                              <a:path extrusionOk="0" h="9144" w="9144">
                                <a:moveTo>
                                  <a:pt x="0" y="0"/>
                                </a:moveTo>
                                <a:lnTo>
                                  <a:pt x="9144" y="0"/>
                                </a:lnTo>
                                <a:lnTo>
                                  <a:pt x="914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23" name="Shape 23"/>
                        <wps:spPr>
                          <a:xfrm>
                            <a:off x="4003548" y="0"/>
                            <a:ext cx="2921508" cy="9144"/>
                          </a:xfrm>
                          <a:custGeom>
                            <a:rect b="b" l="l" r="r" t="t"/>
                            <a:pathLst>
                              <a:path extrusionOk="0" h="9144" w="2921508">
                                <a:moveTo>
                                  <a:pt x="0" y="0"/>
                                </a:moveTo>
                                <a:lnTo>
                                  <a:pt x="2921508" y="0"/>
                                </a:lnTo>
                                <a:lnTo>
                                  <a:pt x="2921508"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24" name="Shape 24"/>
                        <wps:spPr>
                          <a:xfrm>
                            <a:off x="6925057" y="0"/>
                            <a:ext cx="9144" cy="9144"/>
                          </a:xfrm>
                          <a:custGeom>
                            <a:rect b="b" l="l" r="r" t="t"/>
                            <a:pathLst>
                              <a:path extrusionOk="0" h="9144" w="9144">
                                <a:moveTo>
                                  <a:pt x="0" y="0"/>
                                </a:moveTo>
                                <a:lnTo>
                                  <a:pt x="9144" y="0"/>
                                </a:lnTo>
                                <a:lnTo>
                                  <a:pt x="914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8318500</wp:posOffset>
              </wp:positionV>
              <wp:extent cx="6931152" cy="6097"/>
              <wp:effectExtent b="0" l="0" r="0" t="0"/>
              <wp:wrapSquare wrapText="bothSides" distB="0" distT="0" distL="114300" distR="114300"/>
              <wp:docPr id="4538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931152" cy="6097"/>
                      </a:xfrm>
                      <a:prstGeom prst="rect"/>
                      <a:ln/>
                    </pic:spPr>
                  </pic:pic>
                </a:graphicData>
              </a:graphic>
            </wp:anchor>
          </w:drawing>
        </mc:Fallback>
      </mc:AlternateContent>
    </w:r>
  </w:p>
  <w:p w:rsidR="00000000" w:rsidDel="00000000" w:rsidP="00000000" w:rsidRDefault="00000000" w:rsidRPr="00000000" w14:paraId="000003B5">
    <w:pPr>
      <w:spacing w:after="0" w:line="259" w:lineRule="auto"/>
      <w:ind w:left="-72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B6">
    <w:pPr>
      <w:spacing w:after="0" w:line="259" w:lineRule="auto"/>
      <w:ind w:left="-72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B7">
    <w:pPr>
      <w:spacing w:after="0" w:line="259" w:lineRule="auto"/>
      <w:ind w:left="-72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B8">
    <w:pPr>
      <w:spacing w:after="0" w:line="259" w:lineRule="auto"/>
      <w:ind w:left="-72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B9">
    <w:pPr>
      <w:spacing w:after="230" w:line="259" w:lineRule="auto"/>
      <w:ind w:left="-72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BA">
    <w:pPr>
      <w:tabs>
        <w:tab w:val="right" w:pos="10079"/>
      </w:tabs>
      <w:spacing w:after="0" w:line="259" w:lineRule="auto"/>
      <w:ind w:left="-720" w:right="-719" w:firstLine="0"/>
      <w:rPr/>
    </w:pPr>
    <w:r w:rsidDel="00000000" w:rsidR="00000000" w:rsidRPr="00000000">
      <w:rPr>
        <w:rtl w:val="0"/>
      </w:rPr>
      <w:t xml:space="preserve"> </w:t>
      <w:tab/>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6D">
    <w:pPr>
      <w:spacing w:after="160" w:line="259" w:lineRule="auto"/>
      <w:ind w:left="0"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6E">
    <w:pPr>
      <w:spacing w:after="160" w:line="259" w:lineRule="auto"/>
      <w:ind w:left="0" w:firstLine="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6F">
    <w:pPr>
      <w:spacing w:after="160" w:line="259" w:lineRule="auto"/>
      <w:ind w:left="0" w:firstLine="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70">
    <w:pPr>
      <w:spacing w:after="160" w:line="259" w:lineRule="auto"/>
      <w:ind w:left="0" w:firstLine="0"/>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9"/>
      <w:tblW w:w="10903.0" w:type="dxa"/>
      <w:jc w:val="left"/>
      <w:tblInd w:w="0.0" w:type="dxa"/>
      <w:tblLayout w:type="fixed"/>
      <w:tblLook w:val="0400"/>
    </w:tblPr>
    <w:tblGrid>
      <w:gridCol w:w="3054"/>
      <w:gridCol w:w="1620"/>
      <w:gridCol w:w="1620"/>
      <w:gridCol w:w="4609"/>
      <w:tblGridChange w:id="0">
        <w:tblGrid>
          <w:gridCol w:w="3054"/>
          <w:gridCol w:w="1620"/>
          <w:gridCol w:w="1620"/>
          <w:gridCol w:w="4609"/>
        </w:tblGrid>
      </w:tblGridChange>
    </w:tblGrid>
    <w:tr>
      <w:trPr>
        <w:trHeight w:val="593" w:hRule="atLeast"/>
      </w:trPr>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372">
          <w:pPr>
            <w:spacing w:after="0" w:line="259" w:lineRule="auto"/>
            <w:ind w:left="18" w:firstLine="0"/>
            <w:rPr/>
          </w:pPr>
          <w:r w:rsidDel="00000000" w:rsidR="00000000" w:rsidRPr="00000000">
            <w:rPr>
              <w:b w:val="1"/>
              <w:rtl w:val="0"/>
            </w:rPr>
            <w:t xml:space="preserve">Content Area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373">
          <w:pPr>
            <w:spacing w:after="0" w:line="259" w:lineRule="auto"/>
            <w:ind w:left="19" w:firstLine="0"/>
            <w:rPr/>
          </w:pPr>
          <w:r w:rsidDel="00000000" w:rsidR="00000000" w:rsidRPr="00000000">
            <w:rPr>
              <w:b w:val="1"/>
              <w:rtl w:val="0"/>
            </w:rPr>
            <w:t xml:space="preserve">Avg. Days per </w:t>
          </w:r>
          <w:r w:rsidDel="00000000" w:rsidR="00000000" w:rsidRPr="00000000">
            <w:rPr>
              <w:rtl w:val="0"/>
            </w:rPr>
          </w:r>
        </w:p>
        <w:p w:rsidR="00000000" w:rsidDel="00000000" w:rsidP="00000000" w:rsidRDefault="00000000" w:rsidRPr="00000000" w14:paraId="00000374">
          <w:pPr>
            <w:spacing w:after="0" w:line="259" w:lineRule="auto"/>
            <w:ind w:left="19" w:firstLine="0"/>
            <w:rPr/>
          </w:pPr>
          <w:r w:rsidDel="00000000" w:rsidR="00000000" w:rsidRPr="00000000">
            <w:rPr>
              <w:b w:val="1"/>
              <w:rtl w:val="0"/>
            </w:rPr>
            <w:t xml:space="preserve">Week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375">
          <w:pPr>
            <w:spacing w:after="0" w:line="259" w:lineRule="auto"/>
            <w:ind w:left="19" w:firstLine="0"/>
            <w:rPr/>
          </w:pPr>
          <w:r w:rsidDel="00000000" w:rsidR="00000000" w:rsidRPr="00000000">
            <w:rPr>
              <w:b w:val="1"/>
              <w:rtl w:val="0"/>
            </w:rPr>
            <w:t xml:space="preserve">Minutes per Session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376">
          <w:pPr>
            <w:spacing w:after="0" w:line="259" w:lineRule="auto"/>
            <w:ind w:left="19" w:firstLine="0"/>
            <w:rPr/>
          </w:pPr>
          <w:r w:rsidDel="00000000" w:rsidR="00000000" w:rsidRPr="00000000">
            <w:rPr>
              <w:b w:val="1"/>
              <w:rtl w:val="0"/>
            </w:rPr>
            <w:t xml:space="preserve">Delivery Mechanism: Check all applicable boxes* </w:t>
          </w:r>
          <w:r w:rsidDel="00000000" w:rsidR="00000000" w:rsidRPr="00000000">
            <w:rPr>
              <w:rtl w:val="0"/>
            </w:rPr>
          </w:r>
        </w:p>
      </w:tc>
    </w:tr>
    <w:tr>
      <w:trPr>
        <w:trHeight w:val="147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7">
          <w:pPr>
            <w:spacing w:after="0" w:line="259" w:lineRule="auto"/>
            <w:ind w:left="18" w:firstLine="0"/>
            <w:rPr/>
          </w:pPr>
          <w:r w:rsidDel="00000000" w:rsidR="00000000" w:rsidRPr="00000000">
            <w:rPr>
              <w:rtl w:val="0"/>
            </w:rPr>
            <w:t xml:space="preserve">English Language Arts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8">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9">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A">
          <w:pPr>
            <w:tabs>
              <w:tab w:val="center" w:pos="127"/>
              <w:tab w:val="center" w:pos="2210"/>
            </w:tabs>
            <w:spacing w:after="350" w:line="259" w:lineRule="auto"/>
            <w:ind w:left="0" w:firstLine="0"/>
            <w:rPr/>
          </w:pPr>
          <w:r w:rsidDel="00000000" w:rsidR="00000000" w:rsidRPr="00000000">
            <w:rPr>
              <w:sz w:val="22"/>
              <w:szCs w:val="22"/>
              <w:rtl w:val="0"/>
            </w:rPr>
            <w:tab/>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7"/>
              <w:szCs w:val="37"/>
              <w:vertAlign w:val="subscript"/>
              <w:rtl w:val="0"/>
            </w:rPr>
            <w:t xml:space="preserve"> </w:t>
            <w:tab/>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Synchronous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Asynchronous </w:t>
          </w:r>
        </w:p>
        <w:p w:rsidR="00000000" w:rsidDel="00000000" w:rsidP="00000000" w:rsidRDefault="00000000" w:rsidRPr="00000000" w14:paraId="0000037B">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37C">
          <w:pPr>
            <w:spacing w:after="0" w:line="259" w:lineRule="auto"/>
            <w:ind w:left="19" w:firstLine="0"/>
            <w:rPr/>
          </w:pPr>
          <w:r w:rsidDel="00000000" w:rsidR="00000000" w:rsidRPr="00000000">
            <w:rPr>
              <w:rtl w:val="0"/>
            </w:rPr>
            <w:t xml:space="preserve"> </w:t>
          </w:r>
        </w:p>
        <w:p w:rsidR="00000000" w:rsidDel="00000000" w:rsidP="00000000" w:rsidRDefault="00000000" w:rsidRPr="00000000" w14:paraId="0000037D">
          <w:pPr>
            <w:spacing w:after="0" w:line="259" w:lineRule="auto"/>
            <w:ind w:left="19" w:firstLine="0"/>
            <w:rPr/>
          </w:pPr>
          <w:r w:rsidDel="00000000" w:rsidR="00000000" w:rsidRPr="00000000">
            <w:rPr>
              <w:rtl w:val="0"/>
            </w:rPr>
            <w:t xml:space="preserve">     Teacher-based  AND/OR         Program </w:t>
          </w:r>
        </w:p>
      </w:tc>
    </w:tr>
  </w:tbl>
  <w:p w:rsidR="00000000" w:rsidDel="00000000" w:rsidP="00000000" w:rsidRDefault="00000000" w:rsidRPr="00000000" w14:paraId="0000037E">
    <w:pPr>
      <w:tabs>
        <w:tab w:val="center" w:pos="5787"/>
        <w:tab w:val="center" w:pos="8570"/>
      </w:tabs>
      <w:spacing w:after="0" w:line="259" w:lineRule="auto"/>
      <w:ind w:left="0" w:firstLine="0"/>
      <w:rPr/>
    </w:pPr>
    <w:r w:rsidDel="00000000" w:rsidR="00000000" w:rsidRPr="00000000">
      <w:rPr>
        <w:sz w:val="22"/>
        <w:szCs w:val="22"/>
        <w:rtl w:val="0"/>
      </w:rPr>
      <w:tab/>
    </w:r>
    <w:r w:rsidDel="00000000" w:rsidR="00000000" w:rsidRPr="00000000">
      <w:rPr>
        <w:sz w:val="34"/>
        <w:szCs w:val="34"/>
        <w:rtl w:val="0"/>
      </w:rPr>
      <w:t xml:space="preserve">□ </w:t>
      <w:tab/>
      <w:t xml:space="preserve">□ </w:t>
    </w:r>
    <w:r w:rsidDel="00000000" w:rsidR="00000000" w:rsidRPr="00000000">
      <w:rPr>
        <w:rtl w:val="0"/>
      </w:rPr>
    </w:r>
  </w:p>
  <w:p w:rsidR="00000000" w:rsidDel="00000000" w:rsidP="00000000" w:rsidRDefault="00000000" w:rsidRPr="00000000" w14:paraId="0000037F">
    <w:pPr>
      <w:tabs>
        <w:tab w:val="center" w:pos="2448"/>
        <w:tab w:val="center" w:pos="4068"/>
        <w:tab w:val="center" w:pos="7082"/>
        <w:tab w:val="right" w:pos="10071"/>
      </w:tabs>
      <w:spacing w:after="0" w:line="259" w:lineRule="auto"/>
      <w:ind w:left="-607" w:right="-711" w:firstLine="0"/>
      <w:rPr/>
    </w:pPr>
    <w:r w:rsidDel="00000000" w:rsidR="00000000" w:rsidRPr="00000000">
      <w:rPr>
        <w:rtl w:val="0"/>
      </w:rPr>
      <w:t xml:space="preserve">Math </w:t>
      <w:tab/>
      <w:t xml:space="preserve"> </w:t>
      <w:tab/>
      <w:t xml:space="preserve"> </w:t>
      <w:tab/>
      <w:t xml:space="preserve">Synchronous  AND/OR  </w:t>
      <w:tab/>
      <w:t xml:space="preserve">Asynchronous </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0"/>
      <w:tblW w:w="10903.0" w:type="dxa"/>
      <w:jc w:val="left"/>
      <w:tblInd w:w="0.0" w:type="dxa"/>
      <w:tblLayout w:type="fixed"/>
      <w:tblLook w:val="0400"/>
    </w:tblPr>
    <w:tblGrid>
      <w:gridCol w:w="3054"/>
      <w:gridCol w:w="1620"/>
      <w:gridCol w:w="1620"/>
      <w:gridCol w:w="4609"/>
      <w:tblGridChange w:id="0">
        <w:tblGrid>
          <w:gridCol w:w="3054"/>
          <w:gridCol w:w="1620"/>
          <w:gridCol w:w="1620"/>
          <w:gridCol w:w="4609"/>
        </w:tblGrid>
      </w:tblGridChange>
    </w:tblGrid>
    <w:tr>
      <w:trPr>
        <w:trHeight w:val="593" w:hRule="atLeast"/>
      </w:trPr>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381">
          <w:pPr>
            <w:spacing w:after="0" w:line="259" w:lineRule="auto"/>
            <w:ind w:left="18" w:firstLine="0"/>
            <w:rPr/>
          </w:pPr>
          <w:r w:rsidDel="00000000" w:rsidR="00000000" w:rsidRPr="00000000">
            <w:rPr>
              <w:b w:val="1"/>
              <w:rtl w:val="0"/>
            </w:rPr>
            <w:t xml:space="preserve">Content Area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382">
          <w:pPr>
            <w:spacing w:after="0" w:line="259" w:lineRule="auto"/>
            <w:ind w:left="19" w:firstLine="0"/>
            <w:rPr/>
          </w:pPr>
          <w:r w:rsidDel="00000000" w:rsidR="00000000" w:rsidRPr="00000000">
            <w:rPr>
              <w:b w:val="1"/>
              <w:rtl w:val="0"/>
            </w:rPr>
            <w:t xml:space="preserve">Avg. Days per </w:t>
          </w:r>
          <w:r w:rsidDel="00000000" w:rsidR="00000000" w:rsidRPr="00000000">
            <w:rPr>
              <w:rtl w:val="0"/>
            </w:rPr>
          </w:r>
        </w:p>
        <w:p w:rsidR="00000000" w:rsidDel="00000000" w:rsidP="00000000" w:rsidRDefault="00000000" w:rsidRPr="00000000" w14:paraId="00000383">
          <w:pPr>
            <w:spacing w:after="0" w:line="259" w:lineRule="auto"/>
            <w:ind w:left="19" w:firstLine="0"/>
            <w:rPr/>
          </w:pPr>
          <w:r w:rsidDel="00000000" w:rsidR="00000000" w:rsidRPr="00000000">
            <w:rPr>
              <w:b w:val="1"/>
              <w:rtl w:val="0"/>
            </w:rPr>
            <w:t xml:space="preserve">Week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384">
          <w:pPr>
            <w:spacing w:after="0" w:line="259" w:lineRule="auto"/>
            <w:ind w:left="19" w:firstLine="0"/>
            <w:rPr/>
          </w:pPr>
          <w:r w:rsidDel="00000000" w:rsidR="00000000" w:rsidRPr="00000000">
            <w:rPr>
              <w:b w:val="1"/>
              <w:rtl w:val="0"/>
            </w:rPr>
            <w:t xml:space="preserve">Minutes per Session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385">
          <w:pPr>
            <w:spacing w:after="0" w:line="259" w:lineRule="auto"/>
            <w:ind w:left="19" w:firstLine="0"/>
            <w:rPr/>
          </w:pPr>
          <w:r w:rsidDel="00000000" w:rsidR="00000000" w:rsidRPr="00000000">
            <w:rPr>
              <w:b w:val="1"/>
              <w:rtl w:val="0"/>
            </w:rPr>
            <w:t xml:space="preserve">Delivery Mechanism: Check all applicable boxes* </w:t>
          </w:r>
          <w:r w:rsidDel="00000000" w:rsidR="00000000" w:rsidRPr="00000000">
            <w:rPr>
              <w:rtl w:val="0"/>
            </w:rPr>
          </w:r>
        </w:p>
      </w:tc>
    </w:tr>
    <w:tr>
      <w:trPr>
        <w:trHeight w:val="147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6">
          <w:pPr>
            <w:spacing w:after="0" w:line="259" w:lineRule="auto"/>
            <w:ind w:left="18" w:firstLine="0"/>
            <w:rPr/>
          </w:pPr>
          <w:r w:rsidDel="00000000" w:rsidR="00000000" w:rsidRPr="00000000">
            <w:rPr>
              <w:rtl w:val="0"/>
            </w:rPr>
            <w:t xml:space="preserve">English Language Arts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7">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8">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9">
          <w:pPr>
            <w:tabs>
              <w:tab w:val="center" w:pos="127"/>
              <w:tab w:val="center" w:pos="2210"/>
            </w:tabs>
            <w:spacing w:after="350" w:line="259" w:lineRule="auto"/>
            <w:ind w:left="0" w:firstLine="0"/>
            <w:rPr/>
          </w:pPr>
          <w:r w:rsidDel="00000000" w:rsidR="00000000" w:rsidRPr="00000000">
            <w:rPr>
              <w:sz w:val="22"/>
              <w:szCs w:val="22"/>
              <w:rtl w:val="0"/>
            </w:rPr>
            <w:tab/>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7"/>
              <w:szCs w:val="37"/>
              <w:vertAlign w:val="subscript"/>
              <w:rtl w:val="0"/>
            </w:rPr>
            <w:t xml:space="preserve"> </w:t>
            <w:tab/>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Synchronous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Asynchronous </w:t>
          </w:r>
        </w:p>
        <w:p w:rsidR="00000000" w:rsidDel="00000000" w:rsidP="00000000" w:rsidRDefault="00000000" w:rsidRPr="00000000" w14:paraId="0000038A">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38B">
          <w:pPr>
            <w:spacing w:after="0" w:line="259" w:lineRule="auto"/>
            <w:ind w:left="19" w:firstLine="0"/>
            <w:rPr/>
          </w:pPr>
          <w:r w:rsidDel="00000000" w:rsidR="00000000" w:rsidRPr="00000000">
            <w:rPr>
              <w:rtl w:val="0"/>
            </w:rPr>
            <w:t xml:space="preserve"> </w:t>
          </w:r>
        </w:p>
        <w:p w:rsidR="00000000" w:rsidDel="00000000" w:rsidP="00000000" w:rsidRDefault="00000000" w:rsidRPr="00000000" w14:paraId="0000038C">
          <w:pPr>
            <w:spacing w:after="0" w:line="259" w:lineRule="auto"/>
            <w:ind w:left="19" w:firstLine="0"/>
            <w:rPr/>
          </w:pPr>
          <w:r w:rsidDel="00000000" w:rsidR="00000000" w:rsidRPr="00000000">
            <w:rPr>
              <w:rtl w:val="0"/>
            </w:rPr>
            <w:t xml:space="preserve">     Teacher-based  AND/OR         Program </w:t>
          </w:r>
        </w:p>
      </w:tc>
    </w:tr>
  </w:tbl>
  <w:p w:rsidR="00000000" w:rsidDel="00000000" w:rsidP="00000000" w:rsidRDefault="00000000" w:rsidRPr="00000000" w14:paraId="0000038D">
    <w:pPr>
      <w:tabs>
        <w:tab w:val="center" w:pos="5787"/>
        <w:tab w:val="center" w:pos="8570"/>
      </w:tabs>
      <w:spacing w:after="0" w:line="259" w:lineRule="auto"/>
      <w:ind w:left="0" w:firstLine="0"/>
      <w:rPr/>
    </w:pPr>
    <w:r w:rsidDel="00000000" w:rsidR="00000000" w:rsidRPr="00000000">
      <w:rPr>
        <w:sz w:val="22"/>
        <w:szCs w:val="22"/>
        <w:rtl w:val="0"/>
      </w:rPr>
      <w:tab/>
    </w:r>
    <w:r w:rsidDel="00000000" w:rsidR="00000000" w:rsidRPr="00000000">
      <w:rPr>
        <w:sz w:val="34"/>
        <w:szCs w:val="34"/>
        <w:rtl w:val="0"/>
      </w:rPr>
      <w:t xml:space="preserve">□ </w:t>
      <w:tab/>
      <w:t xml:space="preserve">□ </w:t>
    </w:r>
    <w:r w:rsidDel="00000000" w:rsidR="00000000" w:rsidRPr="00000000">
      <w:rPr>
        <w:rtl w:val="0"/>
      </w:rPr>
    </w:r>
  </w:p>
  <w:p w:rsidR="00000000" w:rsidDel="00000000" w:rsidP="00000000" w:rsidRDefault="00000000" w:rsidRPr="00000000" w14:paraId="0000038E">
    <w:pPr>
      <w:tabs>
        <w:tab w:val="center" w:pos="2448"/>
        <w:tab w:val="center" w:pos="4068"/>
        <w:tab w:val="center" w:pos="7082"/>
        <w:tab w:val="right" w:pos="10071"/>
      </w:tabs>
      <w:spacing w:after="0" w:line="259" w:lineRule="auto"/>
      <w:ind w:left="-607" w:right="-711" w:firstLine="0"/>
      <w:rPr/>
    </w:pPr>
    <w:r w:rsidDel="00000000" w:rsidR="00000000" w:rsidRPr="00000000">
      <w:rPr>
        <w:rtl w:val="0"/>
      </w:rPr>
      <w:t xml:space="preserve">Math </w:t>
      <w:tab/>
      <w:t xml:space="preserve"> </w:t>
      <w:tab/>
      <w:t xml:space="preserve"> </w:t>
      <w:tab/>
      <w:t xml:space="preserve">Synchronous  AND/OR  </w:t>
      <w:tab/>
      <w:t xml:space="preserve">Asynchronous </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F">
    <w:pPr>
      <w:spacing w:after="160" w:line="259" w:lineRule="auto"/>
      <w:ind w:left="0" w:firstLine="0"/>
      <w:rPr/>
    </w:pP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1"/>
      <w:tblW w:w="10903.0" w:type="dxa"/>
      <w:jc w:val="left"/>
      <w:tblInd w:w="0.0" w:type="dxa"/>
      <w:tblLayout w:type="fixed"/>
      <w:tblLook w:val="0400"/>
    </w:tblPr>
    <w:tblGrid>
      <w:gridCol w:w="3054"/>
      <w:gridCol w:w="1620"/>
      <w:gridCol w:w="1620"/>
      <w:gridCol w:w="4609"/>
      <w:tblGridChange w:id="0">
        <w:tblGrid>
          <w:gridCol w:w="3054"/>
          <w:gridCol w:w="1620"/>
          <w:gridCol w:w="1620"/>
          <w:gridCol w:w="4609"/>
        </w:tblGrid>
      </w:tblGridChange>
    </w:tblGrid>
    <w:tr>
      <w:trPr>
        <w:trHeight w:val="593" w:hRule="atLeast"/>
      </w:trPr>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391">
          <w:pPr>
            <w:spacing w:after="0" w:line="259" w:lineRule="auto"/>
            <w:ind w:left="18" w:firstLine="0"/>
            <w:rPr/>
          </w:pPr>
          <w:r w:rsidDel="00000000" w:rsidR="00000000" w:rsidRPr="00000000">
            <w:rPr>
              <w:b w:val="1"/>
              <w:rtl w:val="0"/>
            </w:rPr>
            <w:t xml:space="preserve">Content Area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392">
          <w:pPr>
            <w:spacing w:after="0" w:line="259" w:lineRule="auto"/>
            <w:ind w:left="19" w:firstLine="0"/>
            <w:rPr/>
          </w:pPr>
          <w:r w:rsidDel="00000000" w:rsidR="00000000" w:rsidRPr="00000000">
            <w:rPr>
              <w:b w:val="1"/>
              <w:rtl w:val="0"/>
            </w:rPr>
            <w:t xml:space="preserve">Avg. Days per </w:t>
          </w:r>
          <w:r w:rsidDel="00000000" w:rsidR="00000000" w:rsidRPr="00000000">
            <w:rPr>
              <w:rtl w:val="0"/>
            </w:rPr>
          </w:r>
        </w:p>
        <w:p w:rsidR="00000000" w:rsidDel="00000000" w:rsidP="00000000" w:rsidRDefault="00000000" w:rsidRPr="00000000" w14:paraId="00000393">
          <w:pPr>
            <w:spacing w:after="0" w:line="259" w:lineRule="auto"/>
            <w:ind w:left="19" w:firstLine="0"/>
            <w:rPr/>
          </w:pPr>
          <w:r w:rsidDel="00000000" w:rsidR="00000000" w:rsidRPr="00000000">
            <w:rPr>
              <w:b w:val="1"/>
              <w:rtl w:val="0"/>
            </w:rPr>
            <w:t xml:space="preserve">Week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394">
          <w:pPr>
            <w:spacing w:after="0" w:line="259" w:lineRule="auto"/>
            <w:ind w:left="19" w:firstLine="0"/>
            <w:rPr/>
          </w:pPr>
          <w:r w:rsidDel="00000000" w:rsidR="00000000" w:rsidRPr="00000000">
            <w:rPr>
              <w:b w:val="1"/>
              <w:rtl w:val="0"/>
            </w:rPr>
            <w:t xml:space="preserve">Minutes per Session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395">
          <w:pPr>
            <w:spacing w:after="0" w:line="259" w:lineRule="auto"/>
            <w:ind w:left="19" w:firstLine="0"/>
            <w:rPr/>
          </w:pPr>
          <w:r w:rsidDel="00000000" w:rsidR="00000000" w:rsidRPr="00000000">
            <w:rPr>
              <w:b w:val="1"/>
              <w:rtl w:val="0"/>
            </w:rPr>
            <w:t xml:space="preserve">Delivery Mechanism: Check all applicable boxes* </w:t>
          </w:r>
          <w:r w:rsidDel="00000000" w:rsidR="00000000" w:rsidRPr="00000000">
            <w:rPr>
              <w:rtl w:val="0"/>
            </w:rPr>
          </w:r>
        </w:p>
      </w:tc>
    </w:tr>
    <w:tr>
      <w:trPr>
        <w:trHeight w:val="147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6">
          <w:pPr>
            <w:spacing w:after="0" w:line="259" w:lineRule="auto"/>
            <w:ind w:left="18" w:firstLine="0"/>
            <w:rPr/>
          </w:pPr>
          <w:r w:rsidDel="00000000" w:rsidR="00000000" w:rsidRPr="00000000">
            <w:rPr>
              <w:rtl w:val="0"/>
            </w:rPr>
            <w:t xml:space="preserve">English Language Arts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7">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8">
          <w:pPr>
            <w:spacing w:after="0" w:line="259" w:lineRule="auto"/>
            <w:ind w:left="19"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9">
          <w:pPr>
            <w:tabs>
              <w:tab w:val="center" w:pos="127"/>
              <w:tab w:val="center" w:pos="2210"/>
            </w:tabs>
            <w:spacing w:after="350" w:line="259" w:lineRule="auto"/>
            <w:ind w:left="0" w:firstLine="0"/>
            <w:rPr/>
          </w:pPr>
          <w:r w:rsidDel="00000000" w:rsidR="00000000" w:rsidRPr="00000000">
            <w:rPr>
              <w:sz w:val="22"/>
              <w:szCs w:val="22"/>
              <w:rtl w:val="0"/>
            </w:rPr>
            <w:tab/>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7"/>
              <w:szCs w:val="37"/>
              <w:vertAlign w:val="subscript"/>
              <w:rtl w:val="0"/>
            </w:rPr>
            <w:t xml:space="preserve"> </w:t>
            <w:tab/>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Synchronous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Asynchronous </w:t>
          </w:r>
        </w:p>
        <w:p w:rsidR="00000000" w:rsidDel="00000000" w:rsidP="00000000" w:rsidRDefault="00000000" w:rsidRPr="00000000" w14:paraId="0000039A">
          <w:pPr>
            <w:spacing w:after="0" w:line="259" w:lineRule="auto"/>
            <w:ind w:left="0" w:firstLine="0"/>
            <w:rPr/>
          </w:pP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  Virtual         AND/OR    </w:t>
          </w:r>
          <w:r w:rsidDel="00000000" w:rsidR="00000000" w:rsidRPr="00000000">
            <w:rPr>
              <w:sz w:val="34"/>
              <w:szCs w:val="34"/>
              <w:rtl w:val="0"/>
            </w:rPr>
            <w:t xml:space="preserve">□</w:t>
          </w:r>
          <w:r w:rsidDel="00000000" w:rsidR="00000000" w:rsidRPr="00000000">
            <w:rPr>
              <w:rtl w:val="0"/>
            </w:rPr>
            <w:t xml:space="preserve">      </w:t>
          </w:r>
          <w:r w:rsidDel="00000000" w:rsidR="00000000" w:rsidRPr="00000000">
            <w:rPr>
              <w:sz w:val="34"/>
              <w:szCs w:val="34"/>
              <w:rtl w:val="0"/>
            </w:rPr>
            <w:t xml:space="preserve"> </w:t>
          </w:r>
          <w:r w:rsidDel="00000000" w:rsidR="00000000" w:rsidRPr="00000000">
            <w:rPr>
              <w:rtl w:val="0"/>
            </w:rPr>
            <w:t xml:space="preserve">Other </w:t>
          </w:r>
        </w:p>
        <w:p w:rsidR="00000000" w:rsidDel="00000000" w:rsidP="00000000" w:rsidRDefault="00000000" w:rsidRPr="00000000" w14:paraId="0000039B">
          <w:pPr>
            <w:spacing w:after="0" w:line="259" w:lineRule="auto"/>
            <w:ind w:left="19" w:firstLine="0"/>
            <w:rPr/>
          </w:pPr>
          <w:r w:rsidDel="00000000" w:rsidR="00000000" w:rsidRPr="00000000">
            <w:rPr>
              <w:rtl w:val="0"/>
            </w:rPr>
            <w:t xml:space="preserve"> </w:t>
          </w:r>
        </w:p>
        <w:p w:rsidR="00000000" w:rsidDel="00000000" w:rsidP="00000000" w:rsidRDefault="00000000" w:rsidRPr="00000000" w14:paraId="0000039C">
          <w:pPr>
            <w:spacing w:after="0" w:line="259" w:lineRule="auto"/>
            <w:ind w:left="19" w:firstLine="0"/>
            <w:rPr/>
          </w:pPr>
          <w:r w:rsidDel="00000000" w:rsidR="00000000" w:rsidRPr="00000000">
            <w:rPr>
              <w:rtl w:val="0"/>
            </w:rPr>
            <w:t xml:space="preserve">     Teacher-based  AND/OR         Program </w:t>
          </w:r>
        </w:p>
      </w:tc>
    </w:tr>
  </w:tbl>
  <w:p w:rsidR="00000000" w:rsidDel="00000000" w:rsidP="00000000" w:rsidRDefault="00000000" w:rsidRPr="00000000" w14:paraId="0000039D">
    <w:pPr>
      <w:tabs>
        <w:tab w:val="center" w:pos="5787"/>
        <w:tab w:val="center" w:pos="8570"/>
      </w:tabs>
      <w:spacing w:after="0" w:line="259" w:lineRule="auto"/>
      <w:ind w:left="0" w:firstLine="0"/>
      <w:rPr/>
    </w:pPr>
    <w:r w:rsidDel="00000000" w:rsidR="00000000" w:rsidRPr="00000000">
      <w:rPr>
        <w:sz w:val="22"/>
        <w:szCs w:val="22"/>
        <w:rtl w:val="0"/>
      </w:rPr>
      <w:tab/>
    </w:r>
    <w:r w:rsidDel="00000000" w:rsidR="00000000" w:rsidRPr="00000000">
      <w:rPr>
        <w:sz w:val="34"/>
        <w:szCs w:val="34"/>
        <w:rtl w:val="0"/>
      </w:rPr>
      <w:t xml:space="preserve">□ </w:t>
      <w:tab/>
      <w:t xml:space="preserve">□ </w:t>
    </w:r>
    <w:r w:rsidDel="00000000" w:rsidR="00000000" w:rsidRPr="00000000">
      <w:rPr>
        <w:rtl w:val="0"/>
      </w:rPr>
    </w:r>
  </w:p>
  <w:p w:rsidR="00000000" w:rsidDel="00000000" w:rsidP="00000000" w:rsidRDefault="00000000" w:rsidRPr="00000000" w14:paraId="0000039E">
    <w:pPr>
      <w:tabs>
        <w:tab w:val="center" w:pos="2448"/>
        <w:tab w:val="center" w:pos="4068"/>
        <w:tab w:val="center" w:pos="7082"/>
        <w:tab w:val="right" w:pos="10071"/>
      </w:tabs>
      <w:spacing w:after="0" w:line="259" w:lineRule="auto"/>
      <w:ind w:left="-607" w:right="-711" w:firstLine="0"/>
      <w:rPr/>
    </w:pPr>
    <w:r w:rsidDel="00000000" w:rsidR="00000000" w:rsidRPr="00000000">
      <w:rPr>
        <w:rtl w:val="0"/>
      </w:rPr>
      <w:t xml:space="preserve">Math </w:t>
      <w:tab/>
      <w:t xml:space="preserve"> </w:t>
      <w:tab/>
      <w:t xml:space="preserve"> </w:t>
      <w:tab/>
      <w:t xml:space="preserve">Synchronous  AND/OR  </w:t>
      <w:tab/>
      <w:t xml:space="preserve">Asynchronous </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9F">
    <w:pPr>
      <w:spacing w:after="160" w:line="259" w:lineRule="auto"/>
      <w:ind w:left="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05" w:hanging="705"/>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4"/>
        <w:szCs w:val="24"/>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4"/>
        <w:szCs w:val="24"/>
        <w:u w:val="none"/>
        <w:shd w:fill="auto" w:val="clear"/>
        <w:vertAlign w:val="baseline"/>
      </w:rPr>
    </w:lvl>
  </w:abstractNum>
  <w:abstractNum w:abstractNumId="2">
    <w:lvl w:ilvl="0">
      <w:start w:val="1"/>
      <w:numFmt w:val="bullet"/>
      <w:lvlText w:val="•"/>
      <w:lvlJc w:val="left"/>
      <w:pPr>
        <w:ind w:left="705" w:hanging="705"/>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4"/>
        <w:szCs w:val="24"/>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4"/>
        <w:szCs w:val="24"/>
        <w:u w:val="none"/>
        <w:shd w:fill="auto" w:val="clear"/>
        <w:vertAlign w:val="baseline"/>
      </w:rPr>
    </w:lvl>
  </w:abstractNum>
  <w:abstractNum w:abstractNumId="3">
    <w:lvl w:ilvl="0">
      <w:start w:val="1"/>
      <w:numFmt w:val="bullet"/>
      <w:lvlText w:val="•"/>
      <w:lvlJc w:val="left"/>
      <w:pPr>
        <w:ind w:left="705" w:hanging="705"/>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4"/>
        <w:szCs w:val="24"/>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4"/>
        <w:szCs w:val="24"/>
        <w:u w:val="none"/>
        <w:shd w:fill="auto" w:val="clear"/>
        <w:vertAlign w:val="baseline"/>
      </w:rPr>
    </w:lvl>
  </w:abstractNum>
  <w:abstractNum w:abstractNumId="4">
    <w:lvl w:ilvl="0">
      <w:start w:val="1"/>
      <w:numFmt w:val="bullet"/>
      <w:lvlText w:val="•"/>
      <w:lvlJc w:val="left"/>
      <w:pPr>
        <w:ind w:left="705" w:hanging="705"/>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4"/>
        <w:szCs w:val="24"/>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4"/>
        <w:szCs w:val="24"/>
        <w:u w:val="none"/>
        <w:shd w:fill="auto" w:val="clear"/>
        <w:vertAlign w:val="baseline"/>
      </w:rPr>
    </w:lvl>
  </w:abstractNum>
  <w:abstractNum w:abstractNumId="5">
    <w:lvl w:ilvl="0">
      <w:start w:val="1"/>
      <w:numFmt w:val="bullet"/>
      <w:lvlText w:val="•"/>
      <w:lvlJc w:val="left"/>
      <w:pPr>
        <w:ind w:left="705" w:hanging="705"/>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4"/>
        <w:szCs w:val="24"/>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4"/>
        <w:szCs w:val="24"/>
        <w:u w:val="none"/>
        <w:shd w:fill="auto" w:val="clear"/>
        <w:vertAlign w:val="baseline"/>
      </w:rPr>
    </w:lvl>
  </w:abstractNum>
  <w:abstractNum w:abstractNumId="6">
    <w:lvl w:ilvl="0">
      <w:start w:val="1"/>
      <w:numFmt w:val="bullet"/>
      <w:lvlText w:val="•"/>
      <w:lvlJc w:val="left"/>
      <w:pPr>
        <w:ind w:left="705" w:hanging="705"/>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4"/>
        <w:szCs w:val="24"/>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4"/>
        <w:szCs w:val="24"/>
        <w:u w:val="none"/>
        <w:shd w:fill="auto" w:val="clear"/>
        <w:vertAlign w:val="baseline"/>
      </w:rPr>
    </w:lvl>
  </w:abstractNum>
  <w:abstractNum w:abstractNumId="7">
    <w:lvl w:ilvl="0">
      <w:start w:val="1"/>
      <w:numFmt w:val="bullet"/>
      <w:lvlText w:val="•"/>
      <w:lvlJc w:val="left"/>
      <w:pPr>
        <w:ind w:left="705" w:hanging="705"/>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4"/>
        <w:szCs w:val="24"/>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4"/>
        <w:szCs w:val="24"/>
        <w:u w:val="none"/>
        <w:shd w:fill="auto" w:val="clear"/>
        <w:vertAlign w:val="baseline"/>
      </w:rPr>
    </w:lvl>
  </w:abstractNum>
  <w:abstractNum w:abstractNumId="8">
    <w:lvl w:ilvl="0">
      <w:start w:val="1"/>
      <w:numFmt w:val="bullet"/>
      <w:lvlText w:val="•"/>
      <w:lvlJc w:val="left"/>
      <w:pPr>
        <w:ind w:left="705" w:hanging="705"/>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4"/>
        <w:szCs w:val="24"/>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4"/>
        <w:szCs w:val="24"/>
        <w:u w:val="none"/>
        <w:shd w:fill="auto" w:val="clear"/>
        <w:vertAlign w:val="baseline"/>
      </w:rPr>
    </w:lvl>
  </w:abstractNum>
  <w:abstractNum w:abstractNumId="9">
    <w:lvl w:ilvl="0">
      <w:start w:val="1"/>
      <w:numFmt w:val="bullet"/>
      <w:lvlText w:val="•"/>
      <w:lvlJc w:val="left"/>
      <w:pPr>
        <w:ind w:left="705" w:hanging="705"/>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4"/>
        <w:szCs w:val="24"/>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4"/>
        <w:szCs w:val="24"/>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spacing w:after="5" w:line="250" w:lineRule="auto"/>
        <w:ind w:left="17" w:hanging="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120" w:right="0" w:hanging="120"/>
      <w:jc w:val="center"/>
    </w:pPr>
    <w:rPr>
      <w:rFonts w:ascii="Arial" w:cs="Arial" w:eastAsia="Arial" w:hAnsi="Arial"/>
      <w:b w:val="1"/>
      <w:i w:val="0"/>
      <w:smallCaps w:val="0"/>
      <w:strike w:val="0"/>
      <w:color w:val="000000"/>
      <w:sz w:val="73"/>
      <w:szCs w:val="73"/>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 w:before="0" w:line="259" w:lineRule="auto"/>
      <w:ind w:left="10" w:right="1413" w:hanging="10"/>
      <w:jc w:val="right"/>
    </w:pPr>
    <w:rPr>
      <w:rFonts w:ascii="Calibri" w:cs="Calibri" w:eastAsia="Calibri" w:hAnsi="Calibri"/>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Calibri" w:cs="Calibri" w:eastAsia="Calibri" w:hAnsi="Calibri"/>
      <w:b w:val="1"/>
      <w:i w:val="0"/>
      <w:smallCaps w:val="0"/>
      <w:strike w:val="0"/>
      <w:color w:val="00206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pacing w:after="5" w:line="250" w:lineRule="auto"/>
      <w:ind w:left="17" w:hanging="10"/>
    </w:pPr>
    <w:rPr>
      <w:rFonts w:ascii="Calibri" w:cs="Calibri" w:eastAsia="Calibri" w:hAnsi="Calibri"/>
      <w:color w:val="000000"/>
      <w:sz w:val="24"/>
    </w:rPr>
  </w:style>
  <w:style w:type="paragraph" w:styleId="Heading1">
    <w:name w:val="heading 1"/>
    <w:next w:val="Normal"/>
    <w:link w:val="Heading1Char"/>
    <w:uiPriority w:val="9"/>
    <w:unhideWhenUsed w:val="1"/>
    <w:qFormat w:val="1"/>
    <w:pPr>
      <w:keepNext w:val="1"/>
      <w:keepLines w:val="1"/>
      <w:spacing w:after="0"/>
      <w:ind w:left="120"/>
      <w:jc w:val="center"/>
      <w:outlineLvl w:val="0"/>
    </w:pPr>
    <w:rPr>
      <w:rFonts w:ascii="Arial" w:cs="Arial" w:eastAsia="Arial" w:hAnsi="Arial"/>
      <w:b w:val="1"/>
      <w:color w:val="000000"/>
      <w:sz w:val="73"/>
    </w:rPr>
  </w:style>
  <w:style w:type="paragraph" w:styleId="Heading2">
    <w:name w:val="heading 2"/>
    <w:next w:val="Normal"/>
    <w:link w:val="Heading2Char"/>
    <w:uiPriority w:val="9"/>
    <w:unhideWhenUsed w:val="1"/>
    <w:qFormat w:val="1"/>
    <w:pPr>
      <w:keepNext w:val="1"/>
      <w:keepLines w:val="1"/>
      <w:spacing w:after="3"/>
      <w:ind w:left="10" w:right="1413" w:hanging="10"/>
      <w:jc w:val="right"/>
      <w:outlineLvl w:val="1"/>
    </w:pPr>
    <w:rPr>
      <w:rFonts w:ascii="Calibri" w:cs="Calibri" w:eastAsia="Calibri" w:hAnsi="Calibri"/>
      <w:color w:val="000000"/>
      <w:sz w:val="34"/>
      <w:bdr w:color="000000" w:space="0" w:sz="16" w:val="single"/>
    </w:rPr>
  </w:style>
  <w:style w:type="paragraph" w:styleId="Heading3">
    <w:name w:val="heading 3"/>
    <w:next w:val="Normal"/>
    <w:link w:val="Heading3Char"/>
    <w:uiPriority w:val="9"/>
    <w:unhideWhenUsed w:val="1"/>
    <w:qFormat w:val="1"/>
    <w:pPr>
      <w:keepNext w:val="1"/>
      <w:keepLines w:val="1"/>
      <w:spacing w:after="0"/>
      <w:ind w:left="10" w:hanging="10"/>
      <w:outlineLvl w:val="2"/>
    </w:pPr>
    <w:rPr>
      <w:rFonts w:ascii="Calibri" w:cs="Calibri" w:eastAsia="Calibri" w:hAnsi="Calibri"/>
      <w:b w:val="1"/>
      <w:color w:val="002060"/>
      <w:sz w:val="28"/>
    </w:rPr>
  </w:style>
  <w:style w:type="paragraph" w:styleId="Heading4">
    <w:name w:val="heading 4"/>
    <w:next w:val="Normal"/>
    <w:link w:val="Heading4Char"/>
    <w:uiPriority w:val="9"/>
    <w:unhideWhenUsed w:val="1"/>
    <w:qFormat w:val="1"/>
    <w:pPr>
      <w:keepNext w:val="1"/>
      <w:keepLines w:val="1"/>
      <w:spacing w:after="0"/>
      <w:ind w:left="10" w:hanging="10"/>
      <w:outlineLvl w:val="3"/>
    </w:pPr>
    <w:rPr>
      <w:rFonts w:ascii="Calibri" w:cs="Calibri" w:eastAsia="Calibri" w:hAnsi="Calibri"/>
      <w:b w:val="1"/>
      <w:color w:val="000000"/>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link w:val="Heading2"/>
    <w:rPr>
      <w:rFonts w:ascii="Calibri" w:cs="Calibri" w:eastAsia="Calibri" w:hAnsi="Calibri"/>
      <w:color w:val="000000"/>
      <w:sz w:val="34"/>
      <w:bdr w:color="000000" w:space="0" w:sz="16" w:val="single"/>
    </w:rPr>
  </w:style>
  <w:style w:type="character" w:styleId="Heading1Char" w:customStyle="1">
    <w:name w:val="Heading 1 Char"/>
    <w:link w:val="Heading1"/>
    <w:rPr>
      <w:rFonts w:ascii="Arial" w:cs="Arial" w:eastAsia="Arial" w:hAnsi="Arial"/>
      <w:b w:val="1"/>
      <w:color w:val="000000"/>
      <w:sz w:val="73"/>
    </w:rPr>
  </w:style>
  <w:style w:type="character" w:styleId="Heading4Char" w:customStyle="1">
    <w:name w:val="Heading 4 Char"/>
    <w:link w:val="Heading4"/>
    <w:rPr>
      <w:rFonts w:ascii="Calibri" w:cs="Calibri" w:eastAsia="Calibri" w:hAnsi="Calibri"/>
      <w:b w:val="1"/>
      <w:color w:val="000000"/>
      <w:sz w:val="24"/>
    </w:rPr>
  </w:style>
  <w:style w:type="character" w:styleId="Heading3Char" w:customStyle="1">
    <w:name w:val="Heading 3 Char"/>
    <w:link w:val="Heading3"/>
    <w:rPr>
      <w:rFonts w:ascii="Calibri" w:cs="Calibri" w:eastAsia="Calibri" w:hAnsi="Calibri"/>
      <w:b w:val="1"/>
      <w:color w:val="002060"/>
      <w:sz w:val="28"/>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81.0" w:type="dxa"/>
        <w:left w:w="34.0" w:type="dxa"/>
        <w:bottom w:w="0.0" w:type="dxa"/>
        <w:right w:w="115.0" w:type="dxa"/>
      </w:tblCellMar>
    </w:tblPr>
  </w:style>
  <w:style w:type="table" w:styleId="Table2">
    <w:basedOn w:val="TableNormal"/>
    <w:pPr>
      <w:spacing w:after="0" w:line="240" w:lineRule="auto"/>
    </w:pPr>
    <w:tblPr>
      <w:tblStyleRowBandSize w:val="1"/>
      <w:tblStyleColBandSize w:val="1"/>
      <w:tblCellMar>
        <w:top w:w="64.0" w:type="dxa"/>
        <w:left w:w="49.0" w:type="dxa"/>
        <w:bottom w:w="0.0" w:type="dxa"/>
        <w:right w:w="115.0" w:type="dxa"/>
      </w:tblCellMar>
    </w:tblPr>
  </w:style>
  <w:style w:type="table" w:styleId="Table3">
    <w:basedOn w:val="TableNormal"/>
    <w:pPr>
      <w:spacing w:after="0" w:line="240" w:lineRule="auto"/>
    </w:pPr>
    <w:tblPr>
      <w:tblStyleRowBandSize w:val="1"/>
      <w:tblStyleColBandSize w:val="1"/>
      <w:tblCellMar>
        <w:top w:w="53.0" w:type="dxa"/>
        <w:left w:w="108.0" w:type="dxa"/>
        <w:bottom w:w="0.0" w:type="dxa"/>
        <w:right w:w="115.0" w:type="dxa"/>
      </w:tblCellMar>
    </w:tblPr>
  </w:style>
  <w:style w:type="table" w:styleId="Table4">
    <w:basedOn w:val="TableNormal"/>
    <w:pPr>
      <w:spacing w:after="0" w:line="240" w:lineRule="auto"/>
    </w:pPr>
    <w:tblPr>
      <w:tblStyleRowBandSize w:val="1"/>
      <w:tblStyleColBandSize w:val="1"/>
      <w:tblCellMar>
        <w:top w:w="53.0" w:type="dxa"/>
        <w:left w:w="108.0" w:type="dxa"/>
        <w:bottom w:w="0.0" w:type="dxa"/>
        <w:right w:w="115.0" w:type="dxa"/>
      </w:tblCellMar>
    </w:tblPr>
  </w:style>
  <w:style w:type="table" w:styleId="Table5">
    <w:basedOn w:val="TableNormal"/>
    <w:pPr>
      <w:spacing w:after="0" w:line="240" w:lineRule="auto"/>
    </w:pPr>
    <w:tblPr>
      <w:tblStyleRowBandSize w:val="1"/>
      <w:tblStyleColBandSize w:val="1"/>
      <w:tblCellMar>
        <w:top w:w="44.0" w:type="dxa"/>
        <w:left w:w="0.0" w:type="dxa"/>
        <w:bottom w:w="0.0" w:type="dxa"/>
        <w:right w:w="23.0" w:type="dxa"/>
      </w:tblCellMar>
    </w:tblPr>
  </w:style>
  <w:style w:type="table" w:styleId="Table6">
    <w:basedOn w:val="TableNormal"/>
    <w:pPr>
      <w:spacing w:after="0" w:line="240" w:lineRule="auto"/>
    </w:pPr>
    <w:tblPr>
      <w:tblStyleRowBandSize w:val="1"/>
      <w:tblStyleColBandSize w:val="1"/>
      <w:tblCellMar>
        <w:top w:w="44.0" w:type="dxa"/>
        <w:left w:w="107.0" w:type="dxa"/>
        <w:bottom w:w="0.0" w:type="dxa"/>
        <w:right w:w="61.0" w:type="dxa"/>
      </w:tblCellMar>
    </w:tblPr>
  </w:style>
  <w:style w:type="table" w:styleId="Table7">
    <w:basedOn w:val="TableNormal"/>
    <w:pPr>
      <w:spacing w:after="0" w:line="240" w:lineRule="auto"/>
    </w:pPr>
    <w:tblPr>
      <w:tblStyleRowBandSize w:val="1"/>
      <w:tblStyleColBandSize w:val="1"/>
      <w:tblCellMar>
        <w:top w:w="48.0" w:type="dxa"/>
        <w:left w:w="0.0" w:type="dxa"/>
        <w:bottom w:w="0.0" w:type="dxa"/>
        <w:right w:w="63.0" w:type="dxa"/>
      </w:tblCellMar>
    </w:tblPr>
  </w:style>
  <w:style w:type="table" w:styleId="Table8">
    <w:basedOn w:val="TableNormal"/>
    <w:pPr>
      <w:spacing w:after="0" w:line="240" w:lineRule="auto"/>
    </w:pPr>
    <w:tblPr>
      <w:tblStyleRowBandSize w:val="1"/>
      <w:tblStyleColBandSize w:val="1"/>
      <w:tblCellMar>
        <w:top w:w="47.0" w:type="dxa"/>
        <w:left w:w="89.0" w:type="dxa"/>
        <w:bottom w:w="0.0" w:type="dxa"/>
        <w:right w:w="63.0" w:type="dxa"/>
      </w:tblCellMar>
    </w:tblPr>
  </w:style>
  <w:style w:type="table" w:styleId="Table9">
    <w:basedOn w:val="TableNormal"/>
    <w:pPr>
      <w:spacing w:after="0" w:line="240" w:lineRule="auto"/>
    </w:pPr>
    <w:tblPr>
      <w:tblStyleRowBandSize w:val="1"/>
      <w:tblStyleColBandSize w:val="1"/>
      <w:tblCellMar>
        <w:top w:w="30.0" w:type="dxa"/>
        <w:left w:w="89.0" w:type="dxa"/>
        <w:bottom w:w="0.0" w:type="dxa"/>
        <w:right w:w="64.0" w:type="dxa"/>
      </w:tblCellMar>
    </w:tblPr>
  </w:style>
  <w:style w:type="table" w:styleId="Table10">
    <w:basedOn w:val="TableNormal"/>
    <w:pPr>
      <w:spacing w:after="0" w:line="240" w:lineRule="auto"/>
    </w:pPr>
    <w:tblPr>
      <w:tblStyleRowBandSize w:val="1"/>
      <w:tblStyleColBandSize w:val="1"/>
      <w:tblCellMar>
        <w:top w:w="30.0" w:type="dxa"/>
        <w:left w:w="89.0" w:type="dxa"/>
        <w:bottom w:w="0.0" w:type="dxa"/>
        <w:right w:w="64.0" w:type="dxa"/>
      </w:tblCellMar>
    </w:tblPr>
  </w:style>
  <w:style w:type="table" w:styleId="Table11">
    <w:basedOn w:val="TableNormal"/>
    <w:pPr>
      <w:spacing w:after="0" w:line="240" w:lineRule="auto"/>
    </w:pPr>
    <w:tblPr>
      <w:tblStyleRowBandSize w:val="1"/>
      <w:tblStyleColBandSize w:val="1"/>
      <w:tblCellMar>
        <w:top w:w="30.0" w:type="dxa"/>
        <w:left w:w="89.0" w:type="dxa"/>
        <w:bottom w:w="0.0" w:type="dxa"/>
        <w:right w:w="64.0" w:type="dxa"/>
      </w:tblCellMar>
    </w:tblPr>
  </w:style>
  <w:style w:type="table" w:styleId="Table12">
    <w:basedOn w:val="TableNormal"/>
    <w:pPr>
      <w:spacing w:after="0" w:line="240" w:lineRule="auto"/>
    </w:pPr>
    <w:tblPr>
      <w:tblStyleRowBandSize w:val="1"/>
      <w:tblStyleColBandSize w:val="1"/>
      <w:tblCellMar>
        <w:top w:w="55.0" w:type="dxa"/>
        <w:left w:w="108.0" w:type="dxa"/>
        <w:bottom w:w="0.0" w:type="dxa"/>
        <w:right w:w="115.0" w:type="dxa"/>
      </w:tblCellMar>
    </w:tblPr>
  </w:style>
  <w:style w:type="table" w:styleId="Table13">
    <w:basedOn w:val="TableNormal"/>
    <w:pPr>
      <w:spacing w:after="0" w:line="240" w:lineRule="auto"/>
    </w:pPr>
    <w:tblPr>
      <w:tblStyleRowBandSize w:val="1"/>
      <w:tblStyleColBandSize w:val="1"/>
      <w:tblCellMar>
        <w:top w:w="53.0" w:type="dxa"/>
        <w:left w:w="108.0" w:type="dxa"/>
        <w:bottom w:w="0.0" w:type="dxa"/>
        <w:right w:w="115.0" w:type="dxa"/>
      </w:tblCellMar>
    </w:tblPr>
  </w:style>
  <w:style w:type="table" w:styleId="Table14">
    <w:basedOn w:val="TableNormal"/>
    <w:pPr>
      <w:spacing w:after="0" w:line="240" w:lineRule="auto"/>
    </w:pPr>
    <w:tblPr>
      <w:tblStyleRowBandSize w:val="1"/>
      <w:tblStyleColBandSize w:val="1"/>
      <w:tblCellMar>
        <w:top w:w="53.0" w:type="dxa"/>
        <w:left w:w="108.0" w:type="dxa"/>
        <w:bottom w:w="0.0" w:type="dxa"/>
        <w:right w:w="115.0" w:type="dxa"/>
      </w:tblCellMar>
    </w:tblPr>
  </w:style>
  <w:style w:type="table" w:styleId="Table15">
    <w:basedOn w:val="TableNormal"/>
    <w:pPr>
      <w:spacing w:after="0" w:line="240" w:lineRule="auto"/>
    </w:pPr>
    <w:tblPr>
      <w:tblStyleRowBandSize w:val="1"/>
      <w:tblStyleColBandSize w:val="1"/>
      <w:tblCellMar>
        <w:top w:w="53.0" w:type="dxa"/>
        <w:left w:w="108.0" w:type="dxa"/>
        <w:bottom w:w="0.0" w:type="dxa"/>
        <w:right w:w="115.0" w:type="dxa"/>
      </w:tblCellMar>
    </w:tblPr>
  </w:style>
  <w:style w:type="table" w:styleId="Table16">
    <w:basedOn w:val="TableNormal"/>
    <w:pPr>
      <w:spacing w:after="0" w:line="240" w:lineRule="auto"/>
    </w:pPr>
    <w:tblPr>
      <w:tblStyleRowBandSize w:val="1"/>
      <w:tblStyleColBandSize w:val="1"/>
      <w:tblCellMar>
        <w:top w:w="55.0" w:type="dxa"/>
        <w:left w:w="108.0" w:type="dxa"/>
        <w:bottom w:w="0.0" w:type="dxa"/>
        <w:right w:w="115.0" w:type="dxa"/>
      </w:tblCellMar>
    </w:tblPr>
  </w:style>
  <w:style w:type="table" w:styleId="Table17">
    <w:basedOn w:val="TableNormal"/>
    <w:pPr>
      <w:spacing w:after="0" w:line="240" w:lineRule="auto"/>
    </w:pPr>
    <w:tblPr>
      <w:tblStyleRowBandSize w:val="1"/>
      <w:tblStyleColBandSize w:val="1"/>
      <w:tblCellMar>
        <w:top w:w="52.0" w:type="dxa"/>
        <w:left w:w="107.0" w:type="dxa"/>
        <w:bottom w:w="0.0" w:type="dxa"/>
        <w:right w:w="42.0" w:type="dxa"/>
      </w:tblCellMar>
    </w:tblPr>
  </w:style>
  <w:style w:type="table" w:styleId="Table18">
    <w:basedOn w:val="TableNormal"/>
    <w:pPr>
      <w:spacing w:after="0" w:line="240" w:lineRule="auto"/>
    </w:pPr>
    <w:tblPr>
      <w:tblStyleRowBandSize w:val="1"/>
      <w:tblStyleColBandSize w:val="1"/>
      <w:tblCellMar>
        <w:top w:w="52.0" w:type="dxa"/>
        <w:left w:w="107.0" w:type="dxa"/>
        <w:bottom w:w="0.0" w:type="dxa"/>
        <w:right w:w="71.0" w:type="dxa"/>
      </w:tblCellMar>
    </w:tblPr>
  </w:style>
  <w:style w:type="table" w:styleId="Table19">
    <w:basedOn w:val="TableNormal"/>
    <w:pPr>
      <w:spacing w:after="0" w:line="240" w:lineRule="auto"/>
    </w:pPr>
    <w:tblPr>
      <w:tblStyleRowBandSize w:val="1"/>
      <w:tblStyleColBandSize w:val="1"/>
      <w:tblCellMar>
        <w:top w:w="52.0" w:type="dxa"/>
        <w:left w:w="89.0" w:type="dxa"/>
        <w:bottom w:w="0.0" w:type="dxa"/>
        <w:right w:w="99.0" w:type="dxa"/>
      </w:tblCellMar>
    </w:tblPr>
  </w:style>
  <w:style w:type="table" w:styleId="Table20">
    <w:basedOn w:val="TableNormal"/>
    <w:pPr>
      <w:spacing w:after="0" w:line="240" w:lineRule="auto"/>
    </w:pPr>
    <w:tblPr>
      <w:tblStyleRowBandSize w:val="1"/>
      <w:tblStyleColBandSize w:val="1"/>
      <w:tblCellMar>
        <w:top w:w="52.0" w:type="dxa"/>
        <w:left w:w="89.0" w:type="dxa"/>
        <w:bottom w:w="0.0" w:type="dxa"/>
        <w:right w:w="99.0" w:type="dxa"/>
      </w:tblCellMar>
    </w:tblPr>
  </w:style>
  <w:style w:type="table" w:styleId="Table21">
    <w:basedOn w:val="TableNormal"/>
    <w:pPr>
      <w:spacing w:after="0" w:line="240" w:lineRule="auto"/>
    </w:pPr>
    <w:tblPr>
      <w:tblStyleRowBandSize w:val="1"/>
      <w:tblStyleColBandSize w:val="1"/>
      <w:tblCellMar>
        <w:top w:w="52.0" w:type="dxa"/>
        <w:left w:w="89.0" w:type="dxa"/>
        <w:bottom w:w="0.0" w:type="dxa"/>
        <w:right w:w="99.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9.xml"/><Relationship Id="rId22" Type="http://schemas.openxmlformats.org/officeDocument/2006/relationships/header" Target="header9.xml"/><Relationship Id="rId21" Type="http://schemas.openxmlformats.org/officeDocument/2006/relationships/header" Target="header7.xml"/><Relationship Id="rId24" Type="http://schemas.openxmlformats.org/officeDocument/2006/relationships/footer" Target="footer8.xml"/><Relationship Id="rId23" Type="http://schemas.openxmlformats.org/officeDocument/2006/relationships/header" Target="head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26" Type="http://schemas.openxmlformats.org/officeDocument/2006/relationships/footer" Target="footer7.xm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4.xml"/><Relationship Id="rId12" Type="http://schemas.openxmlformats.org/officeDocument/2006/relationships/footer" Target="footer5.xml"/><Relationship Id="rId15" Type="http://schemas.openxmlformats.org/officeDocument/2006/relationships/header" Target="header5.xml"/><Relationship Id="rId14" Type="http://schemas.openxmlformats.org/officeDocument/2006/relationships/footer" Target="footer2.xml"/><Relationship Id="rId17" Type="http://schemas.openxmlformats.org/officeDocument/2006/relationships/header" Target="header6.xml"/><Relationship Id="rId16" Type="http://schemas.openxmlformats.org/officeDocument/2006/relationships/header" Target="header8.xml"/><Relationship Id="rId19" Type="http://schemas.openxmlformats.org/officeDocument/2006/relationships/footer" Target="footer3.xml"/><Relationship Id="rId18" Type="http://schemas.openxmlformats.org/officeDocument/2006/relationships/footer" Target="footer6.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2VeIj3mdx54XVztrF2w7nZPKLA==">AMUW2mViKFJPjz+COj0fcFKgMwuKtDofGRpJO8fk1HGOFUj8JCoJBNJc91CGGYdBw1MexJkj8fwrYdUxWIKYYymKQ7//imFHT/YvBFUBNunGNjBhfvy3YufKmwdmhC/9sewsY1v4w+aHSQjm7y0mUGdTaBEQ82KsfpaC0j70Fpp287XOw5zrtUHcoH85mPYzqJUKF+g6IHmD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2020-07-16T14:05:00Z</dcterms:created>
  <dc:creator>Patricia Pace</dc:creator>
</cp:coreProperties>
</file>