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11" w:rsidRPr="00D93006" w:rsidRDefault="00127011" w:rsidP="00127011">
      <w:pPr>
        <w:pStyle w:val="Heading1"/>
        <w:rPr>
          <w:rFonts w:ascii="Arial" w:hAnsi="Arial" w:cs="Arial"/>
          <w:b/>
          <w:color w:val="808080" w:themeColor="background1" w:themeShade="80"/>
          <w:sz w:val="36"/>
          <w:szCs w:val="36"/>
        </w:rPr>
      </w:pPr>
      <w:r w:rsidRPr="00D93006">
        <w:rPr>
          <w:rFonts w:ascii="Arial" w:hAnsi="Arial" w:cs="Arial"/>
          <w:b/>
          <w:color w:val="808080" w:themeColor="background1" w:themeShade="80"/>
          <w:sz w:val="36"/>
          <w:szCs w:val="36"/>
        </w:rPr>
        <w:t>Compact Tool 1-F: Gathering Input from Students</w:t>
      </w:r>
    </w:p>
    <w:p w:rsidR="00127011" w:rsidRPr="00D93006" w:rsidRDefault="00127011" w:rsidP="00127011">
      <w:pPr>
        <w:spacing w:after="60"/>
        <w:rPr>
          <w:rStyle w:val="SubtleEmphasis"/>
          <w:rFonts w:ascii="Arial" w:hAnsi="Arial" w:cs="Arial"/>
          <w:b/>
          <w:color w:val="1F4E79" w:themeColor="accent1" w:themeShade="80"/>
          <w:sz w:val="28"/>
          <w:szCs w:val="28"/>
        </w:rPr>
      </w:pPr>
      <w:r w:rsidRPr="00D93006">
        <w:rPr>
          <w:rStyle w:val="SubtleEmphasis"/>
          <w:rFonts w:ascii="Arial" w:hAnsi="Arial" w:cs="Arial"/>
          <w:b/>
          <w:color w:val="1F4E79" w:themeColor="accent1" w:themeShade="80"/>
          <w:sz w:val="28"/>
          <w:szCs w:val="28"/>
        </w:rPr>
        <w:t>Overview</w:t>
      </w:r>
    </w:p>
    <w:p w:rsidR="00127011" w:rsidRDefault="00127011" w:rsidP="00127011">
      <w:pPr>
        <w:spacing w:after="0"/>
        <w:rPr>
          <w:rFonts w:ascii="Arial" w:hAnsi="Arial" w:cs="Arial"/>
          <w:b/>
          <w:i/>
          <w:iCs/>
          <w:color w:val="1F4E79" w:themeColor="accent1" w:themeShade="80"/>
          <w:sz w:val="28"/>
          <w:szCs w:val="28"/>
        </w:rPr>
      </w:pPr>
      <w:r w:rsidRPr="00127011">
        <w:rPr>
          <w:rFonts w:ascii="Arial" w:hAnsi="Arial" w:cs="Arial"/>
          <w:sz w:val="22"/>
          <w:szCs w:val="22"/>
        </w:rPr>
        <w:t>In developing compacts, schools need to hear what students have to say. What responsibility do they need to take to become successful students? What support do they think will be helpful from their teachers and families?</w:t>
      </w:r>
    </w:p>
    <w:p w:rsidR="00127011" w:rsidRDefault="00127011" w:rsidP="00127011">
      <w:pPr>
        <w:spacing w:after="0"/>
        <w:rPr>
          <w:rFonts w:ascii="Arial" w:hAnsi="Arial" w:cs="Arial"/>
          <w:b/>
          <w:i/>
          <w:iCs/>
          <w:color w:val="1F4E79" w:themeColor="accent1" w:themeShade="80"/>
          <w:sz w:val="28"/>
          <w:szCs w:val="28"/>
        </w:rPr>
      </w:pPr>
    </w:p>
    <w:p w:rsidR="00127011" w:rsidRPr="00127011" w:rsidRDefault="00127011" w:rsidP="00127011">
      <w:pPr>
        <w:spacing w:after="0"/>
        <w:rPr>
          <w:rFonts w:ascii="Arial" w:hAnsi="Arial" w:cs="Arial"/>
          <w:b/>
          <w:i/>
          <w:iCs/>
          <w:color w:val="1F4E79" w:themeColor="accent1" w:themeShade="80"/>
          <w:sz w:val="28"/>
          <w:szCs w:val="28"/>
        </w:rPr>
      </w:pPr>
      <w:r w:rsidRPr="00127011">
        <w:rPr>
          <w:rFonts w:ascii="Arial" w:hAnsi="Arial" w:cs="Arial"/>
          <w:sz w:val="22"/>
          <w:szCs w:val="22"/>
        </w:rPr>
        <w:t>This tool has three parts:</w:t>
      </w:r>
    </w:p>
    <w:p w:rsidR="00127011" w:rsidRPr="00127011" w:rsidRDefault="00127011" w:rsidP="00127011">
      <w:pPr>
        <w:numPr>
          <w:ilvl w:val="0"/>
          <w:numId w:val="3"/>
        </w:numPr>
        <w:rPr>
          <w:rFonts w:ascii="Arial" w:hAnsi="Arial" w:cs="Arial"/>
          <w:sz w:val="22"/>
          <w:szCs w:val="22"/>
        </w:rPr>
      </w:pPr>
      <w:r w:rsidRPr="00127011">
        <w:rPr>
          <w:rFonts w:ascii="Arial" w:hAnsi="Arial" w:cs="Arial"/>
          <w:sz w:val="22"/>
          <w:szCs w:val="22"/>
        </w:rPr>
        <w:t>A sample 5th grade student survey, which can be modified according to the skills students are developing in each grade. This can be filled out in class or at home, so students can reflect on their strengths and challenges, as well as what help would be useful for them.</w:t>
      </w:r>
    </w:p>
    <w:p w:rsidR="00127011" w:rsidRPr="00127011" w:rsidRDefault="00127011" w:rsidP="00127011">
      <w:pPr>
        <w:numPr>
          <w:ilvl w:val="0"/>
          <w:numId w:val="3"/>
        </w:numPr>
        <w:rPr>
          <w:rFonts w:ascii="Arial" w:hAnsi="Arial" w:cs="Arial"/>
          <w:sz w:val="22"/>
          <w:szCs w:val="22"/>
        </w:rPr>
      </w:pPr>
      <w:r w:rsidRPr="00127011">
        <w:rPr>
          <w:rFonts w:ascii="Arial" w:hAnsi="Arial" w:cs="Arial"/>
          <w:sz w:val="22"/>
          <w:szCs w:val="22"/>
        </w:rPr>
        <w:t>A sample high school student survey, which can be modified according to the content area. This can be filled out in class or at home, so students can reflect on their strengths and challenges, as well as what help would be useful for them.</w:t>
      </w:r>
    </w:p>
    <w:p w:rsidR="00127011" w:rsidRPr="00127011" w:rsidRDefault="00127011" w:rsidP="00127011">
      <w:pPr>
        <w:numPr>
          <w:ilvl w:val="0"/>
          <w:numId w:val="3"/>
        </w:numPr>
        <w:rPr>
          <w:rFonts w:ascii="Arial" w:hAnsi="Arial" w:cs="Arial"/>
          <w:sz w:val="22"/>
          <w:szCs w:val="22"/>
        </w:rPr>
      </w:pPr>
      <w:r w:rsidRPr="00127011">
        <w:rPr>
          <w:rFonts w:ascii="Arial" w:hAnsi="Arial" w:cs="Arial"/>
          <w:sz w:val="22"/>
          <w:szCs w:val="22"/>
        </w:rPr>
        <w:t>A short guide (below) for classroom discussion of these same points. Information gathered from these discussions can utilized to develop the student section of your grade level or content specific compact.</w:t>
      </w:r>
    </w:p>
    <w:p w:rsidR="00127011" w:rsidRDefault="00127011" w:rsidP="00127011">
      <w:pPr>
        <w:spacing w:after="60"/>
        <w:rPr>
          <w:rStyle w:val="SubtleEmphasis"/>
          <w:rFonts w:ascii="Arial" w:hAnsi="Arial" w:cs="Arial"/>
          <w:b/>
          <w:color w:val="1F4E79" w:themeColor="accent1" w:themeShade="80"/>
          <w:sz w:val="28"/>
          <w:szCs w:val="28"/>
        </w:rPr>
      </w:pPr>
      <w:r w:rsidRPr="00127011">
        <w:rPr>
          <w:rStyle w:val="SubtleEmphasis"/>
          <w:rFonts w:ascii="Arial" w:hAnsi="Arial" w:cs="Arial"/>
          <w:b/>
          <w:color w:val="1F4E79" w:themeColor="accent1" w:themeShade="80"/>
          <w:sz w:val="28"/>
          <w:szCs w:val="28"/>
        </w:rPr>
        <w:t>Class Discussion Questions</w:t>
      </w:r>
    </w:p>
    <w:p w:rsidR="00127011" w:rsidRPr="00127011" w:rsidRDefault="00127011" w:rsidP="00127011">
      <w:pPr>
        <w:spacing w:after="60"/>
        <w:rPr>
          <w:rFonts w:ascii="Arial" w:hAnsi="Arial" w:cs="Arial"/>
          <w:b/>
          <w:i/>
          <w:iCs/>
          <w:color w:val="1F4E79" w:themeColor="accent1" w:themeShade="80"/>
          <w:sz w:val="28"/>
          <w:szCs w:val="28"/>
        </w:rPr>
      </w:pPr>
      <w:r w:rsidRPr="00127011">
        <w:rPr>
          <w:rFonts w:ascii="Arial" w:hAnsi="Arial" w:cs="Arial"/>
          <w:sz w:val="23"/>
          <w:szCs w:val="23"/>
        </w:rPr>
        <w:t>After students have filled out the survey and thought about their responses, ask the whole class this series of questions:</w:t>
      </w:r>
    </w:p>
    <w:p w:rsidR="00127011" w:rsidRDefault="00127011" w:rsidP="00127011">
      <w:pPr>
        <w:spacing w:after="60"/>
        <w:rPr>
          <w:rFonts w:ascii="Arial" w:hAnsi="Arial" w:cs="Arial"/>
          <w:b/>
          <w:sz w:val="23"/>
          <w:szCs w:val="23"/>
        </w:rPr>
      </w:pPr>
      <w:r w:rsidRPr="00127011">
        <w:rPr>
          <w:rFonts w:ascii="Arial" w:hAnsi="Arial" w:cs="Arial"/>
          <w:b/>
          <w:sz w:val="23"/>
          <w:szCs w:val="23"/>
        </w:rPr>
        <w:t>5</w:t>
      </w:r>
      <w:r w:rsidRPr="00127011">
        <w:rPr>
          <w:rFonts w:ascii="Arial" w:hAnsi="Arial" w:cs="Arial"/>
          <w:b/>
          <w:sz w:val="23"/>
          <w:szCs w:val="23"/>
          <w:vertAlign w:val="superscript"/>
        </w:rPr>
        <w:t>th</w:t>
      </w:r>
      <w:r w:rsidRPr="00127011">
        <w:rPr>
          <w:rFonts w:ascii="Arial" w:hAnsi="Arial" w:cs="Arial"/>
          <w:b/>
          <w:sz w:val="23"/>
          <w:szCs w:val="23"/>
        </w:rPr>
        <w:t xml:space="preserve"> Grade</w:t>
      </w:r>
    </w:p>
    <w:p w:rsidR="00127011" w:rsidRPr="00127011" w:rsidRDefault="00127011" w:rsidP="00127011">
      <w:pPr>
        <w:pStyle w:val="ListParagraph"/>
        <w:numPr>
          <w:ilvl w:val="0"/>
          <w:numId w:val="2"/>
        </w:numPr>
        <w:spacing w:after="60"/>
        <w:rPr>
          <w:rFonts w:ascii="Arial" w:hAnsi="Arial" w:cs="Arial"/>
          <w:b/>
          <w:sz w:val="23"/>
          <w:szCs w:val="23"/>
        </w:rPr>
      </w:pPr>
      <w:r w:rsidRPr="00127011">
        <w:rPr>
          <w:rFonts w:ascii="Arial" w:hAnsi="Arial" w:cs="Arial"/>
          <w:sz w:val="23"/>
          <w:szCs w:val="23"/>
        </w:rPr>
        <w:t>What do you need to do this year to make sure you learn what you need to know and do your best work?</w:t>
      </w:r>
    </w:p>
    <w:p w:rsidR="00127011" w:rsidRDefault="00127011" w:rsidP="00127011">
      <w:pPr>
        <w:numPr>
          <w:ilvl w:val="0"/>
          <w:numId w:val="2"/>
        </w:numPr>
        <w:spacing w:after="60"/>
        <w:rPr>
          <w:rFonts w:ascii="Arial" w:hAnsi="Arial" w:cs="Arial"/>
          <w:sz w:val="23"/>
          <w:szCs w:val="23"/>
        </w:rPr>
      </w:pPr>
      <w:r w:rsidRPr="00127011">
        <w:rPr>
          <w:rFonts w:ascii="Arial" w:hAnsi="Arial" w:cs="Arial"/>
          <w:sz w:val="23"/>
          <w:szCs w:val="23"/>
        </w:rPr>
        <w:t>What would you like your teacher(s) to do to help you do your best work?</w:t>
      </w:r>
    </w:p>
    <w:p w:rsidR="00127011" w:rsidRDefault="00127011" w:rsidP="00127011">
      <w:pPr>
        <w:numPr>
          <w:ilvl w:val="0"/>
          <w:numId w:val="2"/>
        </w:numPr>
        <w:spacing w:after="60"/>
        <w:rPr>
          <w:rFonts w:ascii="Arial" w:hAnsi="Arial" w:cs="Arial"/>
          <w:sz w:val="23"/>
          <w:szCs w:val="23"/>
        </w:rPr>
      </w:pPr>
      <w:r w:rsidRPr="00127011">
        <w:rPr>
          <w:rFonts w:ascii="Arial" w:hAnsi="Arial" w:cs="Arial"/>
          <w:sz w:val="23"/>
          <w:szCs w:val="23"/>
        </w:rPr>
        <w:t>What would you like your family to do to help you do your best work?</w:t>
      </w:r>
    </w:p>
    <w:p w:rsidR="00127011" w:rsidRPr="00127011" w:rsidRDefault="00127011" w:rsidP="00127011">
      <w:pPr>
        <w:spacing w:after="60"/>
        <w:ind w:left="720"/>
        <w:rPr>
          <w:rFonts w:ascii="Arial" w:hAnsi="Arial" w:cs="Arial"/>
          <w:sz w:val="23"/>
          <w:szCs w:val="23"/>
        </w:rPr>
      </w:pPr>
    </w:p>
    <w:p w:rsidR="00127011" w:rsidRDefault="00127011" w:rsidP="00127011">
      <w:pPr>
        <w:spacing w:after="60"/>
        <w:rPr>
          <w:rFonts w:ascii="Arial" w:hAnsi="Arial" w:cs="Arial"/>
          <w:b/>
          <w:sz w:val="23"/>
          <w:szCs w:val="23"/>
        </w:rPr>
      </w:pPr>
      <w:r w:rsidRPr="00127011">
        <w:rPr>
          <w:rFonts w:ascii="Arial" w:hAnsi="Arial" w:cs="Arial"/>
          <w:b/>
          <w:sz w:val="23"/>
          <w:szCs w:val="23"/>
        </w:rPr>
        <w:t>High School</w:t>
      </w:r>
    </w:p>
    <w:p w:rsidR="00127011" w:rsidRPr="00127011" w:rsidRDefault="00127011" w:rsidP="00127011">
      <w:pPr>
        <w:pStyle w:val="ListParagraph"/>
        <w:numPr>
          <w:ilvl w:val="0"/>
          <w:numId w:val="5"/>
        </w:numPr>
        <w:spacing w:after="60"/>
        <w:rPr>
          <w:rFonts w:ascii="Arial" w:hAnsi="Arial" w:cs="Arial"/>
          <w:b/>
          <w:sz w:val="23"/>
          <w:szCs w:val="23"/>
        </w:rPr>
      </w:pPr>
      <w:r w:rsidRPr="00127011">
        <w:rPr>
          <w:rFonts w:ascii="Arial" w:hAnsi="Arial" w:cs="Arial"/>
          <w:sz w:val="23"/>
          <w:szCs w:val="23"/>
        </w:rPr>
        <w:t>What do you need to do this year to learn what you need to and be successful in this class?</w:t>
      </w:r>
    </w:p>
    <w:p w:rsidR="00127011" w:rsidRDefault="00127011" w:rsidP="00127011">
      <w:pPr>
        <w:numPr>
          <w:ilvl w:val="0"/>
          <w:numId w:val="4"/>
        </w:numPr>
        <w:spacing w:after="60"/>
        <w:rPr>
          <w:rFonts w:ascii="Arial" w:hAnsi="Arial" w:cs="Arial"/>
          <w:sz w:val="23"/>
          <w:szCs w:val="23"/>
        </w:rPr>
      </w:pPr>
      <w:r w:rsidRPr="00127011">
        <w:rPr>
          <w:rFonts w:ascii="Arial" w:hAnsi="Arial" w:cs="Arial"/>
          <w:sz w:val="23"/>
          <w:szCs w:val="23"/>
        </w:rPr>
        <w:t>What would you like your teacher(s) to do to help you learn and be successful?</w:t>
      </w:r>
    </w:p>
    <w:p w:rsidR="00127011" w:rsidRPr="00127011" w:rsidRDefault="00127011" w:rsidP="00127011">
      <w:pPr>
        <w:numPr>
          <w:ilvl w:val="0"/>
          <w:numId w:val="4"/>
        </w:numPr>
        <w:spacing w:after="60"/>
        <w:rPr>
          <w:rFonts w:ascii="Arial" w:hAnsi="Arial" w:cs="Arial"/>
          <w:sz w:val="23"/>
          <w:szCs w:val="23"/>
        </w:rPr>
      </w:pPr>
      <w:r w:rsidRPr="00127011">
        <w:rPr>
          <w:rFonts w:ascii="Arial" w:hAnsi="Arial" w:cs="Arial"/>
          <w:sz w:val="23"/>
          <w:szCs w:val="23"/>
        </w:rPr>
        <w:t>What would you like your parent(s) to do to help you learn and be successful?</w:t>
      </w:r>
    </w:p>
    <w:p w:rsidR="00127011" w:rsidRPr="00127011" w:rsidRDefault="00127011" w:rsidP="00127011">
      <w:pPr>
        <w:rPr>
          <w:rFonts w:ascii="Arial" w:hAnsi="Arial" w:cs="Arial"/>
          <w:sz w:val="23"/>
          <w:szCs w:val="23"/>
        </w:rPr>
      </w:pPr>
    </w:p>
    <w:p w:rsidR="00127011" w:rsidRPr="00127011" w:rsidRDefault="00127011" w:rsidP="00127011">
      <w:pPr>
        <w:spacing w:after="120" w:line="240" w:lineRule="auto"/>
        <w:rPr>
          <w:rFonts w:ascii="Arial" w:hAnsi="Arial" w:cs="Arial"/>
          <w:sz w:val="23"/>
          <w:szCs w:val="23"/>
        </w:rPr>
      </w:pPr>
      <w:r w:rsidRPr="00127011">
        <w:rPr>
          <w:rFonts w:ascii="Arial" w:hAnsi="Arial" w:cs="Arial"/>
          <w:sz w:val="23"/>
          <w:szCs w:val="23"/>
        </w:rPr>
        <w:t>Chart ideas as students speak, so they can see their responses are being recorded. If students know</w:t>
      </w:r>
    </w:p>
    <w:p w:rsidR="00127011" w:rsidRPr="00127011" w:rsidRDefault="00127011" w:rsidP="00127011">
      <w:pPr>
        <w:spacing w:after="120" w:line="240" w:lineRule="auto"/>
        <w:rPr>
          <w:rFonts w:ascii="Arial" w:hAnsi="Arial" w:cs="Arial"/>
          <w:sz w:val="23"/>
          <w:szCs w:val="23"/>
        </w:rPr>
      </w:pPr>
      <w:proofErr w:type="gramStart"/>
      <w:r w:rsidRPr="00127011">
        <w:rPr>
          <w:rFonts w:ascii="Arial" w:hAnsi="Arial" w:cs="Arial"/>
          <w:sz w:val="23"/>
          <w:szCs w:val="23"/>
        </w:rPr>
        <w:t>their</w:t>
      </w:r>
      <w:proofErr w:type="gramEnd"/>
      <w:r w:rsidRPr="00127011">
        <w:rPr>
          <w:rFonts w:ascii="Arial" w:hAnsi="Arial" w:cs="Arial"/>
          <w:sz w:val="23"/>
          <w:szCs w:val="23"/>
        </w:rPr>
        <w:t xml:space="preserve"> ideas will be included in the school-parent compact, they will take these questions seriously and</w:t>
      </w:r>
    </w:p>
    <w:p w:rsidR="00127011" w:rsidRPr="00127011" w:rsidRDefault="00127011" w:rsidP="00127011">
      <w:pPr>
        <w:spacing w:after="120" w:line="240" w:lineRule="auto"/>
        <w:rPr>
          <w:rFonts w:ascii="Arial" w:hAnsi="Arial" w:cs="Arial"/>
          <w:sz w:val="23"/>
          <w:szCs w:val="23"/>
        </w:rPr>
      </w:pPr>
      <w:proofErr w:type="gramStart"/>
      <w:r w:rsidRPr="00127011">
        <w:rPr>
          <w:rFonts w:ascii="Arial" w:hAnsi="Arial" w:cs="Arial"/>
          <w:sz w:val="23"/>
          <w:szCs w:val="23"/>
        </w:rPr>
        <w:t>show</w:t>
      </w:r>
      <w:proofErr w:type="gramEnd"/>
      <w:r w:rsidRPr="00127011">
        <w:rPr>
          <w:rFonts w:ascii="Arial" w:hAnsi="Arial" w:cs="Arial"/>
          <w:sz w:val="23"/>
          <w:szCs w:val="23"/>
        </w:rPr>
        <w:t xml:space="preserve"> some real insight.</w:t>
      </w:r>
    </w:p>
    <w:p w:rsidR="00127011" w:rsidRDefault="00127011" w:rsidP="00685541">
      <w:pPr>
        <w:rPr>
          <w:rFonts w:ascii="Arial" w:hAnsi="Arial" w:cs="Arial"/>
          <w:sz w:val="23"/>
          <w:szCs w:val="23"/>
        </w:rPr>
      </w:pPr>
    </w:p>
    <w:p w:rsidR="00127011" w:rsidRPr="00127011" w:rsidRDefault="00EB5B37" w:rsidP="00127011">
      <w:pPr>
        <w:spacing w:after="0"/>
        <w:rPr>
          <w:rStyle w:val="SubtleEmphasis"/>
          <w:rFonts w:ascii="Arial" w:hAnsi="Arial" w:cs="Arial"/>
          <w:b/>
          <w:color w:val="1F4E79" w:themeColor="accent1" w:themeShade="80"/>
          <w:sz w:val="28"/>
          <w:szCs w:val="28"/>
        </w:rPr>
      </w:pPr>
      <w:r>
        <w:rPr>
          <w:rStyle w:val="SubtleEmphasis"/>
          <w:rFonts w:ascii="Arial" w:hAnsi="Arial" w:cs="Arial"/>
          <w:b/>
          <w:color w:val="1F4E79" w:themeColor="accent1" w:themeShade="80"/>
          <w:sz w:val="28"/>
          <w:szCs w:val="28"/>
        </w:rPr>
        <w:lastRenderedPageBreak/>
        <w:t xml:space="preserve">Sample </w:t>
      </w:r>
      <w:r w:rsidR="00127011" w:rsidRPr="00127011">
        <w:rPr>
          <w:rStyle w:val="SubtleEmphasis"/>
          <w:rFonts w:ascii="Arial" w:hAnsi="Arial" w:cs="Arial"/>
          <w:b/>
          <w:color w:val="1F4E79" w:themeColor="accent1" w:themeShade="80"/>
          <w:sz w:val="28"/>
          <w:szCs w:val="28"/>
        </w:rPr>
        <w:t>5th Grade Survey</w:t>
      </w:r>
      <w:bookmarkStart w:id="0" w:name="_GoBack"/>
      <w:bookmarkEnd w:id="0"/>
      <w:r w:rsidR="00E84C4D">
        <w:rPr>
          <w:rStyle w:val="SubtleEmphasis"/>
          <w:rFonts w:ascii="Arial" w:hAnsi="Arial" w:cs="Arial"/>
          <w:b/>
          <w:color w:val="1F4E79" w:themeColor="accent1" w:themeShade="80"/>
          <w:sz w:val="28"/>
          <w:szCs w:val="28"/>
        </w:rPr>
        <w:t xml:space="preserve"> on Student Learning</w:t>
      </w:r>
    </w:p>
    <w:p w:rsidR="00685541" w:rsidRDefault="00685541" w:rsidP="00127011">
      <w:pPr>
        <w:spacing w:after="0"/>
        <w:rPr>
          <w:rFonts w:ascii="Arial" w:hAnsi="Arial" w:cs="Arial"/>
          <w:sz w:val="23"/>
          <w:szCs w:val="23"/>
          <w:u w:val="single"/>
        </w:rPr>
      </w:pPr>
      <w:r w:rsidRPr="00C218E0">
        <w:rPr>
          <w:rFonts w:ascii="Arial" w:hAnsi="Arial" w:cs="Arial"/>
          <w:sz w:val="23"/>
          <w:szCs w:val="23"/>
        </w:rPr>
        <w:t xml:space="preserve">Your name: </w:t>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r w:rsidRPr="00C218E0">
        <w:rPr>
          <w:rFonts w:ascii="Arial" w:hAnsi="Arial" w:cs="Arial"/>
          <w:sz w:val="23"/>
          <w:szCs w:val="23"/>
          <w:u w:val="single"/>
        </w:rPr>
        <w:tab/>
      </w:r>
    </w:p>
    <w:p w:rsidR="00127011" w:rsidRPr="00C218E0" w:rsidRDefault="00127011" w:rsidP="00127011">
      <w:pPr>
        <w:spacing w:after="0"/>
        <w:rPr>
          <w:rFonts w:ascii="Arial" w:hAnsi="Arial" w:cs="Arial"/>
          <w:sz w:val="23"/>
          <w:szCs w:val="23"/>
          <w:u w:val="single"/>
        </w:rPr>
      </w:pPr>
    </w:p>
    <w:tbl>
      <w:tblPr>
        <w:tblStyle w:val="TableGrid"/>
        <w:tblW w:w="0" w:type="auto"/>
        <w:tblLook w:val="04A0" w:firstRow="1" w:lastRow="0" w:firstColumn="1" w:lastColumn="0" w:noHBand="0" w:noVBand="1"/>
        <w:tblCaption w:val="Reading skills"/>
        <w:tblDescription w:val="Reading skills"/>
      </w:tblPr>
      <w:tblGrid>
        <w:gridCol w:w="5395"/>
        <w:gridCol w:w="5395"/>
      </w:tblGrid>
      <w:tr w:rsidR="00685541" w:rsidRPr="00C218E0" w:rsidTr="0069721F">
        <w:trPr>
          <w:tblHeader/>
        </w:trPr>
        <w:tc>
          <w:tcPr>
            <w:tcW w:w="5395" w:type="dxa"/>
            <w:tcBorders>
              <w:right w:val="nil"/>
            </w:tcBorders>
          </w:tcPr>
          <w:p w:rsidR="00685541" w:rsidRPr="00C218E0" w:rsidRDefault="00685541" w:rsidP="000E6B37">
            <w:pPr>
              <w:spacing w:after="0"/>
              <w:rPr>
                <w:rFonts w:ascii="Arial" w:hAnsi="Arial" w:cs="Arial"/>
                <w:b/>
                <w:sz w:val="23"/>
                <w:szCs w:val="23"/>
              </w:rPr>
            </w:pPr>
            <w:r w:rsidRPr="00C218E0">
              <w:rPr>
                <w:rFonts w:ascii="Arial" w:hAnsi="Arial" w:cs="Arial"/>
                <w:b/>
                <w:sz w:val="23"/>
                <w:szCs w:val="23"/>
              </w:rPr>
              <w:t>Reading</w:t>
            </w:r>
            <w:r w:rsidR="007B1CF0">
              <w:rPr>
                <w:rFonts w:ascii="Arial" w:hAnsi="Arial" w:cs="Arial"/>
                <w:b/>
                <w:sz w:val="23"/>
                <w:szCs w:val="23"/>
              </w:rPr>
              <w:t xml:space="preserve"> Skills</w:t>
            </w:r>
          </w:p>
          <w:p w:rsidR="00685541" w:rsidRPr="00C218E0" w:rsidRDefault="00685541" w:rsidP="00685541">
            <w:pPr>
              <w:pStyle w:val="ListParagraph"/>
              <w:numPr>
                <w:ilvl w:val="0"/>
                <w:numId w:val="1"/>
              </w:numPr>
              <w:spacing w:after="0"/>
              <w:rPr>
                <w:rFonts w:ascii="Arial" w:hAnsi="Arial" w:cs="Arial"/>
                <w:sz w:val="23"/>
                <w:szCs w:val="23"/>
              </w:rPr>
            </w:pPr>
            <w:r w:rsidRPr="00C218E0">
              <w:rPr>
                <w:rFonts w:ascii="Arial" w:hAnsi="Arial" w:cs="Arial"/>
                <w:sz w:val="23"/>
                <w:szCs w:val="23"/>
              </w:rPr>
              <w:t xml:space="preserve">Choosing to read independently </w:t>
            </w:r>
          </w:p>
          <w:p w:rsidR="00685541" w:rsidRPr="00C218E0" w:rsidRDefault="00685541" w:rsidP="00685541">
            <w:pPr>
              <w:pStyle w:val="ListParagraph"/>
              <w:numPr>
                <w:ilvl w:val="0"/>
                <w:numId w:val="1"/>
              </w:numPr>
              <w:spacing w:after="0"/>
              <w:rPr>
                <w:rFonts w:ascii="Arial" w:hAnsi="Arial" w:cs="Arial"/>
                <w:sz w:val="23"/>
                <w:szCs w:val="23"/>
              </w:rPr>
            </w:pPr>
            <w:r w:rsidRPr="00C218E0">
              <w:rPr>
                <w:rFonts w:ascii="Arial" w:hAnsi="Arial" w:cs="Arial"/>
                <w:sz w:val="23"/>
                <w:szCs w:val="23"/>
              </w:rPr>
              <w:t>Reading for a variety of purposes</w:t>
            </w:r>
          </w:p>
          <w:p w:rsidR="00685541" w:rsidRPr="00C218E0" w:rsidRDefault="00685541" w:rsidP="00685541">
            <w:pPr>
              <w:pStyle w:val="ListParagraph"/>
              <w:numPr>
                <w:ilvl w:val="0"/>
                <w:numId w:val="1"/>
              </w:numPr>
              <w:spacing w:after="0"/>
              <w:rPr>
                <w:rFonts w:ascii="Arial" w:hAnsi="Arial" w:cs="Arial"/>
                <w:sz w:val="23"/>
                <w:szCs w:val="23"/>
              </w:rPr>
            </w:pPr>
            <w:r w:rsidRPr="00C218E0">
              <w:rPr>
                <w:rFonts w:ascii="Arial" w:hAnsi="Arial" w:cs="Arial"/>
                <w:sz w:val="23"/>
                <w:szCs w:val="23"/>
              </w:rPr>
              <w:t>Using different strategies to gain meaning</w:t>
            </w:r>
          </w:p>
          <w:p w:rsidR="00685541" w:rsidRPr="00C218E0" w:rsidRDefault="00685541" w:rsidP="00685541">
            <w:pPr>
              <w:pStyle w:val="ListParagraph"/>
              <w:numPr>
                <w:ilvl w:val="0"/>
                <w:numId w:val="1"/>
              </w:numPr>
              <w:spacing w:after="0"/>
              <w:rPr>
                <w:rFonts w:ascii="Arial" w:hAnsi="Arial" w:cs="Arial"/>
                <w:sz w:val="23"/>
                <w:szCs w:val="23"/>
              </w:rPr>
            </w:pPr>
            <w:r w:rsidRPr="00C218E0">
              <w:rPr>
                <w:rFonts w:ascii="Arial" w:hAnsi="Arial" w:cs="Arial"/>
                <w:sz w:val="23"/>
                <w:szCs w:val="23"/>
              </w:rPr>
              <w:t>Writing open ended responses</w:t>
            </w:r>
          </w:p>
        </w:tc>
        <w:tc>
          <w:tcPr>
            <w:tcW w:w="5395" w:type="dxa"/>
            <w:tcBorders>
              <w:left w:val="nil"/>
            </w:tcBorders>
          </w:tcPr>
          <w:p w:rsidR="00685541" w:rsidRPr="00C218E0" w:rsidRDefault="00685541" w:rsidP="000E6B37">
            <w:pPr>
              <w:pStyle w:val="ListParagraph"/>
              <w:spacing w:after="0"/>
              <w:rPr>
                <w:rFonts w:ascii="Arial" w:hAnsi="Arial" w:cs="Arial"/>
                <w:sz w:val="23"/>
                <w:szCs w:val="23"/>
              </w:rPr>
            </w:pPr>
          </w:p>
          <w:p w:rsidR="00685541" w:rsidRPr="00C218E0" w:rsidRDefault="00685541" w:rsidP="00685541">
            <w:pPr>
              <w:pStyle w:val="ListParagraph"/>
              <w:numPr>
                <w:ilvl w:val="0"/>
                <w:numId w:val="1"/>
              </w:numPr>
              <w:spacing w:after="0"/>
              <w:rPr>
                <w:rFonts w:ascii="Arial" w:hAnsi="Arial" w:cs="Arial"/>
                <w:sz w:val="23"/>
                <w:szCs w:val="23"/>
              </w:rPr>
            </w:pPr>
            <w:r w:rsidRPr="00C218E0">
              <w:rPr>
                <w:rFonts w:ascii="Arial" w:hAnsi="Arial" w:cs="Arial"/>
                <w:sz w:val="23"/>
                <w:szCs w:val="23"/>
              </w:rPr>
              <w:t>Learning new vocabulary</w:t>
            </w:r>
          </w:p>
          <w:p w:rsidR="00685541" w:rsidRPr="00C218E0" w:rsidRDefault="00685541" w:rsidP="00685541">
            <w:pPr>
              <w:pStyle w:val="ListParagraph"/>
              <w:numPr>
                <w:ilvl w:val="0"/>
                <w:numId w:val="1"/>
              </w:numPr>
              <w:spacing w:after="0"/>
              <w:rPr>
                <w:rFonts w:ascii="Arial" w:hAnsi="Arial" w:cs="Arial"/>
                <w:b/>
                <w:sz w:val="23"/>
                <w:szCs w:val="23"/>
              </w:rPr>
            </w:pPr>
            <w:r w:rsidRPr="00C218E0">
              <w:rPr>
                <w:rFonts w:ascii="Arial" w:hAnsi="Arial" w:cs="Arial"/>
                <w:sz w:val="23"/>
                <w:szCs w:val="23"/>
              </w:rPr>
              <w:t>Figuring out words I don’t know</w:t>
            </w:r>
          </w:p>
          <w:p w:rsidR="00685541" w:rsidRPr="00C218E0" w:rsidRDefault="00685541" w:rsidP="00685541">
            <w:pPr>
              <w:pStyle w:val="ListParagraph"/>
              <w:numPr>
                <w:ilvl w:val="0"/>
                <w:numId w:val="1"/>
              </w:numPr>
              <w:spacing w:after="0"/>
              <w:rPr>
                <w:rFonts w:ascii="Arial" w:hAnsi="Arial" w:cs="Arial"/>
                <w:b/>
                <w:sz w:val="23"/>
                <w:szCs w:val="23"/>
              </w:rPr>
            </w:pPr>
            <w:r w:rsidRPr="00C218E0">
              <w:rPr>
                <w:rFonts w:ascii="Arial" w:hAnsi="Arial" w:cs="Arial"/>
                <w:sz w:val="23"/>
                <w:szCs w:val="23"/>
              </w:rPr>
              <w:t>Answering questions well</w:t>
            </w:r>
          </w:p>
        </w:tc>
      </w:tr>
      <w:tr w:rsidR="00685541" w:rsidRPr="00C218E0" w:rsidTr="000E6B37">
        <w:trPr>
          <w:trHeight w:val="288"/>
        </w:trPr>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0E6B37">
        <w:trPr>
          <w:trHeight w:val="288"/>
        </w:trPr>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0E6B37">
        <w:trPr>
          <w:trHeight w:val="288"/>
        </w:trPr>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0E6B37">
        <w:trPr>
          <w:trHeight w:val="288"/>
        </w:trPr>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0E6B37">
        <w:trPr>
          <w:trHeight w:val="288"/>
        </w:trPr>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p>
        </w:tc>
      </w:tr>
    </w:tbl>
    <w:p w:rsidR="00685541" w:rsidRPr="00C218E0" w:rsidRDefault="00685541" w:rsidP="00685541">
      <w:pPr>
        <w:spacing w:after="120"/>
        <w:rPr>
          <w:rFonts w:ascii="Arial" w:hAnsi="Arial" w:cs="Arial"/>
          <w:sz w:val="23"/>
          <w:szCs w:val="23"/>
          <w:u w:val="single"/>
        </w:rPr>
      </w:pPr>
    </w:p>
    <w:tbl>
      <w:tblPr>
        <w:tblStyle w:val="TableGrid2"/>
        <w:tblW w:w="0" w:type="auto"/>
        <w:tblLook w:val="04A0" w:firstRow="1" w:lastRow="0" w:firstColumn="1" w:lastColumn="0" w:noHBand="0" w:noVBand="1"/>
        <w:tblCaption w:val="Writing skills"/>
        <w:tblDescription w:val="Writing skills"/>
      </w:tblPr>
      <w:tblGrid>
        <w:gridCol w:w="5395"/>
        <w:gridCol w:w="5395"/>
      </w:tblGrid>
      <w:tr w:rsidR="00685541" w:rsidRPr="00C218E0" w:rsidTr="0069721F">
        <w:trPr>
          <w:tblHeader/>
        </w:trPr>
        <w:tc>
          <w:tcPr>
            <w:tcW w:w="5395" w:type="dxa"/>
            <w:tcBorders>
              <w:right w:val="nil"/>
            </w:tcBorders>
          </w:tcPr>
          <w:p w:rsidR="00685541" w:rsidRPr="00C218E0" w:rsidRDefault="00685541" w:rsidP="000E6B37">
            <w:pPr>
              <w:spacing w:after="0"/>
              <w:rPr>
                <w:rFonts w:ascii="Arial" w:hAnsi="Arial" w:cs="Arial"/>
                <w:b/>
                <w:sz w:val="23"/>
                <w:szCs w:val="23"/>
              </w:rPr>
            </w:pPr>
            <w:r w:rsidRPr="00C218E0">
              <w:rPr>
                <w:rFonts w:ascii="Arial" w:hAnsi="Arial" w:cs="Arial"/>
                <w:b/>
                <w:sz w:val="23"/>
                <w:szCs w:val="23"/>
              </w:rPr>
              <w:t>Writing</w:t>
            </w:r>
            <w:r w:rsidR="007B1CF0">
              <w:rPr>
                <w:rFonts w:ascii="Arial" w:hAnsi="Arial" w:cs="Arial"/>
                <w:b/>
                <w:sz w:val="23"/>
                <w:szCs w:val="23"/>
              </w:rPr>
              <w:t xml:space="preserve">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Writing short answer responses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Focusing on the topic</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Elaborating</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Using near handwriting</w:t>
            </w:r>
          </w:p>
        </w:tc>
        <w:tc>
          <w:tcPr>
            <w:tcW w:w="5395" w:type="dxa"/>
            <w:tcBorders>
              <w:left w:val="nil"/>
            </w:tcBorders>
          </w:tcPr>
          <w:p w:rsidR="00685541" w:rsidRPr="00C218E0" w:rsidRDefault="00685541" w:rsidP="000E6B37">
            <w:pPr>
              <w:spacing w:after="0"/>
              <w:ind w:left="720"/>
              <w:contextualSpacing/>
              <w:rPr>
                <w:rFonts w:ascii="Arial" w:hAnsi="Arial" w:cs="Arial"/>
                <w:sz w:val="23"/>
                <w:szCs w:val="23"/>
              </w:rPr>
            </w:pP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Learning new vocabulary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Figuring out words I don’t know</w:t>
            </w:r>
          </w:p>
          <w:p w:rsidR="00685541" w:rsidRPr="00C218E0" w:rsidRDefault="00685541" w:rsidP="00685541">
            <w:pPr>
              <w:numPr>
                <w:ilvl w:val="0"/>
                <w:numId w:val="1"/>
              </w:numPr>
              <w:spacing w:after="0"/>
              <w:contextualSpacing/>
              <w:rPr>
                <w:rFonts w:ascii="Arial" w:hAnsi="Arial" w:cs="Arial"/>
                <w:b/>
                <w:sz w:val="23"/>
                <w:szCs w:val="23"/>
              </w:rPr>
            </w:pPr>
            <w:r w:rsidRPr="00C218E0">
              <w:rPr>
                <w:rFonts w:ascii="Arial" w:hAnsi="Arial" w:cs="Arial"/>
                <w:sz w:val="23"/>
                <w:szCs w:val="23"/>
              </w:rPr>
              <w:t>Answering questions well</w:t>
            </w:r>
          </w:p>
        </w:tc>
      </w:tr>
      <w:tr w:rsidR="00685541" w:rsidRPr="00C218E0" w:rsidTr="000E6B37">
        <w:tc>
          <w:tcPr>
            <w:tcW w:w="10790" w:type="dxa"/>
            <w:gridSpan w:val="2"/>
            <w:vAlign w:val="center"/>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p>
        </w:tc>
      </w:tr>
    </w:tbl>
    <w:p w:rsidR="00685541" w:rsidRPr="00C218E0" w:rsidRDefault="00685541" w:rsidP="00685541">
      <w:pPr>
        <w:spacing w:after="120"/>
        <w:rPr>
          <w:rFonts w:ascii="Arial" w:hAnsi="Arial" w:cs="Arial"/>
          <w:sz w:val="23"/>
          <w:szCs w:val="23"/>
          <w:u w:val="single"/>
        </w:rPr>
      </w:pPr>
    </w:p>
    <w:tbl>
      <w:tblPr>
        <w:tblStyle w:val="TableGrid2"/>
        <w:tblW w:w="0" w:type="auto"/>
        <w:tblLook w:val="04A0" w:firstRow="1" w:lastRow="0" w:firstColumn="1" w:lastColumn="0" w:noHBand="0" w:noVBand="1"/>
        <w:tblCaption w:val="Math skills"/>
        <w:tblDescription w:val="Math skills"/>
      </w:tblPr>
      <w:tblGrid>
        <w:gridCol w:w="5395"/>
        <w:gridCol w:w="5395"/>
      </w:tblGrid>
      <w:tr w:rsidR="00685541" w:rsidRPr="00C218E0" w:rsidTr="0069721F">
        <w:trPr>
          <w:tblHeader/>
        </w:trPr>
        <w:tc>
          <w:tcPr>
            <w:tcW w:w="5395" w:type="dxa"/>
            <w:tcBorders>
              <w:right w:val="nil"/>
            </w:tcBorders>
          </w:tcPr>
          <w:p w:rsidR="00685541" w:rsidRPr="00C218E0" w:rsidRDefault="00685541" w:rsidP="000E6B37">
            <w:pPr>
              <w:spacing w:after="0"/>
              <w:rPr>
                <w:rFonts w:ascii="Arial" w:hAnsi="Arial" w:cs="Arial"/>
                <w:b/>
                <w:sz w:val="23"/>
                <w:szCs w:val="23"/>
              </w:rPr>
            </w:pPr>
            <w:r w:rsidRPr="00C218E0">
              <w:rPr>
                <w:rFonts w:ascii="Arial" w:hAnsi="Arial" w:cs="Arial"/>
                <w:b/>
                <w:sz w:val="23"/>
                <w:szCs w:val="23"/>
              </w:rPr>
              <w:t>Math</w:t>
            </w:r>
            <w:r w:rsidR="007B1CF0">
              <w:rPr>
                <w:rFonts w:ascii="Arial" w:hAnsi="Arial" w:cs="Arial"/>
                <w:b/>
                <w:sz w:val="23"/>
                <w:szCs w:val="23"/>
              </w:rPr>
              <w:t xml:space="preserve">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Basic math facts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Place value</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Estimation and rounding</w:t>
            </w:r>
          </w:p>
        </w:tc>
        <w:tc>
          <w:tcPr>
            <w:tcW w:w="5395" w:type="dxa"/>
            <w:tcBorders>
              <w:left w:val="nil"/>
            </w:tcBorders>
          </w:tcPr>
          <w:p w:rsidR="00685541" w:rsidRPr="00C218E0" w:rsidRDefault="00685541" w:rsidP="000E6B37">
            <w:pPr>
              <w:spacing w:after="0"/>
              <w:ind w:left="720"/>
              <w:contextualSpacing/>
              <w:rPr>
                <w:rFonts w:ascii="Arial" w:hAnsi="Arial" w:cs="Arial"/>
                <w:sz w:val="23"/>
                <w:szCs w:val="23"/>
              </w:rPr>
            </w:pP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Measurement</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Elapsed time</w:t>
            </w:r>
          </w:p>
          <w:p w:rsidR="00685541" w:rsidRPr="00C218E0" w:rsidRDefault="00685541" w:rsidP="00685541">
            <w:pPr>
              <w:numPr>
                <w:ilvl w:val="0"/>
                <w:numId w:val="1"/>
              </w:numPr>
              <w:spacing w:after="0"/>
              <w:contextualSpacing/>
              <w:rPr>
                <w:rFonts w:ascii="Arial" w:hAnsi="Arial" w:cs="Arial"/>
                <w:b/>
                <w:sz w:val="23"/>
                <w:szCs w:val="23"/>
              </w:rPr>
            </w:pPr>
            <w:r w:rsidRPr="00C218E0">
              <w:rPr>
                <w:rFonts w:ascii="Arial" w:hAnsi="Arial" w:cs="Arial"/>
                <w:sz w:val="23"/>
                <w:szCs w:val="23"/>
              </w:rPr>
              <w:t>Graphing</w:t>
            </w:r>
          </w:p>
        </w:tc>
      </w:tr>
      <w:tr w:rsidR="00685541" w:rsidRPr="00C218E0" w:rsidTr="000E6B37">
        <w:tc>
          <w:tcPr>
            <w:tcW w:w="10790" w:type="dxa"/>
            <w:gridSpan w:val="2"/>
            <w:vAlign w:val="center"/>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0E6B37">
        <w:tc>
          <w:tcPr>
            <w:tcW w:w="10790"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p>
        </w:tc>
      </w:tr>
    </w:tbl>
    <w:p w:rsidR="00685541" w:rsidRPr="00C218E0" w:rsidRDefault="00685541" w:rsidP="00685541">
      <w:pPr>
        <w:spacing w:after="120"/>
        <w:rPr>
          <w:rFonts w:ascii="Arial" w:hAnsi="Arial" w:cs="Arial"/>
          <w:sz w:val="23"/>
          <w:szCs w:val="23"/>
          <w:u w:val="single"/>
        </w:rPr>
      </w:pPr>
    </w:p>
    <w:tbl>
      <w:tblPr>
        <w:tblStyle w:val="TableGrid2"/>
        <w:tblW w:w="10885" w:type="dxa"/>
        <w:tblLook w:val="04A0" w:firstRow="1" w:lastRow="0" w:firstColumn="1" w:lastColumn="0" w:noHBand="0" w:noVBand="1"/>
        <w:tblCaption w:val="Social Studies and Science Skills"/>
        <w:tblDescription w:val="Social Studies and Science Skills"/>
      </w:tblPr>
      <w:tblGrid>
        <w:gridCol w:w="4625"/>
        <w:gridCol w:w="6260"/>
      </w:tblGrid>
      <w:tr w:rsidR="00685541" w:rsidRPr="00C218E0" w:rsidTr="0069721F">
        <w:trPr>
          <w:tblHeader/>
        </w:trPr>
        <w:tc>
          <w:tcPr>
            <w:tcW w:w="4625" w:type="dxa"/>
            <w:tcBorders>
              <w:right w:val="nil"/>
            </w:tcBorders>
          </w:tcPr>
          <w:p w:rsidR="00685541" w:rsidRPr="00C218E0" w:rsidRDefault="00685541" w:rsidP="00685541">
            <w:pPr>
              <w:spacing w:after="0"/>
              <w:rPr>
                <w:rFonts w:ascii="Arial" w:hAnsi="Arial" w:cs="Arial"/>
                <w:b/>
                <w:sz w:val="23"/>
                <w:szCs w:val="23"/>
              </w:rPr>
            </w:pPr>
            <w:r w:rsidRPr="00C218E0">
              <w:rPr>
                <w:rFonts w:ascii="Arial" w:hAnsi="Arial" w:cs="Arial"/>
                <w:b/>
                <w:sz w:val="23"/>
                <w:szCs w:val="23"/>
              </w:rPr>
              <w:lastRenderedPageBreak/>
              <w:t>Social Studies and Science</w:t>
            </w:r>
            <w:r w:rsidR="007B1CF0">
              <w:rPr>
                <w:rFonts w:ascii="Arial" w:hAnsi="Arial" w:cs="Arial"/>
                <w:b/>
                <w:sz w:val="23"/>
                <w:szCs w:val="23"/>
              </w:rPr>
              <w:t xml:space="preserve">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Citizenship in school</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Using good decision-making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Map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Comparing and contrasting cultures</w:t>
            </w:r>
          </w:p>
        </w:tc>
        <w:tc>
          <w:tcPr>
            <w:tcW w:w="6260" w:type="dxa"/>
            <w:tcBorders>
              <w:left w:val="nil"/>
            </w:tcBorders>
          </w:tcPr>
          <w:p w:rsidR="00685541" w:rsidRPr="00C218E0" w:rsidRDefault="00685541" w:rsidP="000E6B37">
            <w:pPr>
              <w:spacing w:after="0"/>
              <w:ind w:left="720"/>
              <w:contextualSpacing/>
              <w:rPr>
                <w:rFonts w:ascii="Arial" w:hAnsi="Arial" w:cs="Arial"/>
                <w:sz w:val="23"/>
                <w:szCs w:val="23"/>
              </w:rPr>
            </w:pP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Investigation and recording observations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Analyzing and communicating findings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Researching further information</w:t>
            </w:r>
          </w:p>
          <w:p w:rsidR="00685541" w:rsidRPr="00C218E0" w:rsidRDefault="00685541" w:rsidP="00685541">
            <w:pPr>
              <w:numPr>
                <w:ilvl w:val="0"/>
                <w:numId w:val="1"/>
              </w:numPr>
              <w:spacing w:after="0"/>
              <w:contextualSpacing/>
              <w:rPr>
                <w:rFonts w:ascii="Arial" w:hAnsi="Arial" w:cs="Arial"/>
                <w:b/>
                <w:sz w:val="23"/>
                <w:szCs w:val="23"/>
              </w:rPr>
            </w:pPr>
            <w:r w:rsidRPr="00C218E0">
              <w:rPr>
                <w:rFonts w:ascii="Arial" w:hAnsi="Arial" w:cs="Arial"/>
                <w:sz w:val="23"/>
                <w:szCs w:val="23"/>
              </w:rPr>
              <w:t>Designing an investigation</w:t>
            </w:r>
          </w:p>
        </w:tc>
      </w:tr>
      <w:tr w:rsidR="00685541" w:rsidRPr="00C218E0" w:rsidTr="0069721F">
        <w:tc>
          <w:tcPr>
            <w:tcW w:w="10885" w:type="dxa"/>
            <w:gridSpan w:val="2"/>
            <w:vAlign w:val="center"/>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69721F">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69721F">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69721F">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69721F">
        <w:trPr>
          <w:trHeight w:val="332"/>
        </w:trPr>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r w:rsidR="009F043B">
              <w:rPr>
                <w:rFonts w:ascii="Arial" w:hAnsi="Arial" w:cs="Arial"/>
                <w:sz w:val="23"/>
                <w:szCs w:val="23"/>
              </w:rPr>
              <w:t>:</w:t>
            </w:r>
          </w:p>
        </w:tc>
      </w:tr>
    </w:tbl>
    <w:p w:rsidR="00685541" w:rsidRPr="00C218E0" w:rsidRDefault="00685541" w:rsidP="00685541">
      <w:pPr>
        <w:spacing w:after="120"/>
        <w:rPr>
          <w:rFonts w:ascii="Arial" w:hAnsi="Arial" w:cs="Arial"/>
          <w:sz w:val="23"/>
          <w:szCs w:val="23"/>
          <w:u w:val="single"/>
        </w:rPr>
      </w:pPr>
    </w:p>
    <w:tbl>
      <w:tblPr>
        <w:tblStyle w:val="TableGrid2"/>
        <w:tblW w:w="10885" w:type="dxa"/>
        <w:tblLook w:val="04A0" w:firstRow="1" w:lastRow="0" w:firstColumn="1" w:lastColumn="0" w:noHBand="0" w:noVBand="1"/>
        <w:tblCaption w:val="Personal and Social Development Skills"/>
        <w:tblDescription w:val="Personal and Social Development Skills"/>
      </w:tblPr>
      <w:tblGrid>
        <w:gridCol w:w="4705"/>
        <w:gridCol w:w="6180"/>
      </w:tblGrid>
      <w:tr w:rsidR="00685541" w:rsidRPr="00C218E0" w:rsidTr="00603863">
        <w:trPr>
          <w:tblHeader/>
        </w:trPr>
        <w:tc>
          <w:tcPr>
            <w:tcW w:w="4705" w:type="dxa"/>
            <w:tcBorders>
              <w:right w:val="nil"/>
            </w:tcBorders>
          </w:tcPr>
          <w:p w:rsidR="00685541" w:rsidRPr="00C218E0" w:rsidRDefault="00685541" w:rsidP="000E6B37">
            <w:pPr>
              <w:spacing w:after="0"/>
              <w:rPr>
                <w:rFonts w:ascii="Arial" w:hAnsi="Arial" w:cs="Arial"/>
                <w:b/>
                <w:sz w:val="23"/>
                <w:szCs w:val="23"/>
              </w:rPr>
            </w:pPr>
            <w:r w:rsidRPr="00C218E0">
              <w:rPr>
                <w:rFonts w:ascii="Arial" w:hAnsi="Arial" w:cs="Arial"/>
                <w:b/>
                <w:sz w:val="23"/>
                <w:szCs w:val="23"/>
              </w:rPr>
              <w:t>Personal and Social Development</w:t>
            </w:r>
            <w:r w:rsidR="007B1CF0">
              <w:rPr>
                <w:rFonts w:ascii="Arial" w:hAnsi="Arial" w:cs="Arial"/>
                <w:b/>
                <w:sz w:val="23"/>
                <w:szCs w:val="23"/>
              </w:rPr>
              <w:t xml:space="preserve"> Skills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Interacting well with others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Assuming responsibility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Demonstrating self-confidence</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Speaking clearly and effectively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Listening and paying attention</w:t>
            </w:r>
          </w:p>
        </w:tc>
        <w:tc>
          <w:tcPr>
            <w:tcW w:w="6180" w:type="dxa"/>
            <w:tcBorders>
              <w:left w:val="nil"/>
            </w:tcBorders>
          </w:tcPr>
          <w:p w:rsidR="00685541" w:rsidRPr="00C218E0" w:rsidRDefault="00685541" w:rsidP="000E6B37">
            <w:pPr>
              <w:spacing w:after="0"/>
              <w:ind w:left="720"/>
              <w:contextualSpacing/>
              <w:rPr>
                <w:rFonts w:ascii="Arial" w:hAnsi="Arial" w:cs="Arial"/>
                <w:sz w:val="23"/>
                <w:szCs w:val="23"/>
              </w:rPr>
            </w:pP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Using self-control</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Participating</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Accepting constructive criticism</w:t>
            </w:r>
          </w:p>
          <w:p w:rsidR="00685541" w:rsidRPr="00C218E0" w:rsidRDefault="00685541" w:rsidP="00685541">
            <w:pPr>
              <w:numPr>
                <w:ilvl w:val="0"/>
                <w:numId w:val="1"/>
              </w:numPr>
              <w:spacing w:after="0"/>
              <w:contextualSpacing/>
              <w:rPr>
                <w:rFonts w:ascii="Arial" w:hAnsi="Arial" w:cs="Arial"/>
                <w:b/>
                <w:sz w:val="23"/>
                <w:szCs w:val="23"/>
              </w:rPr>
            </w:pPr>
            <w:r w:rsidRPr="00C218E0">
              <w:rPr>
                <w:rFonts w:ascii="Arial" w:hAnsi="Arial" w:cs="Arial"/>
                <w:sz w:val="23"/>
                <w:szCs w:val="23"/>
              </w:rPr>
              <w:t>Setting appropriate goals</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r w:rsidR="009F043B">
              <w:rPr>
                <w:rFonts w:ascii="Arial" w:hAnsi="Arial" w:cs="Arial"/>
                <w:sz w:val="23"/>
                <w:szCs w:val="23"/>
              </w:rPr>
              <w:t>:</w:t>
            </w:r>
          </w:p>
        </w:tc>
      </w:tr>
    </w:tbl>
    <w:p w:rsidR="00685541" w:rsidRPr="00C218E0" w:rsidRDefault="00685541" w:rsidP="00685541">
      <w:pPr>
        <w:spacing w:after="120"/>
        <w:rPr>
          <w:rFonts w:ascii="Arial" w:hAnsi="Arial" w:cs="Arial"/>
          <w:sz w:val="23"/>
          <w:szCs w:val="23"/>
          <w:u w:val="single"/>
        </w:rPr>
      </w:pPr>
    </w:p>
    <w:tbl>
      <w:tblPr>
        <w:tblStyle w:val="TableGrid2"/>
        <w:tblW w:w="10885" w:type="dxa"/>
        <w:tblLook w:val="04A0" w:firstRow="1" w:lastRow="0" w:firstColumn="1" w:lastColumn="0" w:noHBand="0" w:noVBand="1"/>
        <w:tblCaption w:val="Work Habits"/>
        <w:tblDescription w:val="Work Habits"/>
      </w:tblPr>
      <w:tblGrid>
        <w:gridCol w:w="4682"/>
        <w:gridCol w:w="6203"/>
      </w:tblGrid>
      <w:tr w:rsidR="00685541" w:rsidRPr="00C218E0" w:rsidTr="00603863">
        <w:trPr>
          <w:tblHeader/>
        </w:trPr>
        <w:tc>
          <w:tcPr>
            <w:tcW w:w="4682" w:type="dxa"/>
            <w:tcBorders>
              <w:right w:val="nil"/>
            </w:tcBorders>
          </w:tcPr>
          <w:p w:rsidR="00685541" w:rsidRPr="00C218E0" w:rsidRDefault="00685541" w:rsidP="000E6B37">
            <w:pPr>
              <w:spacing w:after="0"/>
              <w:rPr>
                <w:rFonts w:ascii="Arial" w:hAnsi="Arial" w:cs="Arial"/>
                <w:b/>
                <w:sz w:val="23"/>
                <w:szCs w:val="23"/>
              </w:rPr>
            </w:pPr>
            <w:r w:rsidRPr="00C218E0">
              <w:rPr>
                <w:rFonts w:ascii="Arial" w:hAnsi="Arial" w:cs="Arial"/>
                <w:b/>
                <w:sz w:val="23"/>
                <w:szCs w:val="23"/>
              </w:rPr>
              <w:t>Work Habits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Following directions the first time</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Being organized</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Working well independently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Working well cooperatively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Completing assignments on time</w:t>
            </w:r>
          </w:p>
        </w:tc>
        <w:tc>
          <w:tcPr>
            <w:tcW w:w="6203" w:type="dxa"/>
            <w:tcBorders>
              <w:left w:val="nil"/>
            </w:tcBorders>
          </w:tcPr>
          <w:p w:rsidR="00685541" w:rsidRPr="00C218E0" w:rsidRDefault="00685541" w:rsidP="000E6B37">
            <w:pPr>
              <w:spacing w:after="0"/>
              <w:ind w:left="720"/>
              <w:contextualSpacing/>
              <w:rPr>
                <w:rFonts w:ascii="Arial" w:hAnsi="Arial" w:cs="Arial"/>
                <w:sz w:val="23"/>
                <w:szCs w:val="23"/>
              </w:rPr>
            </w:pP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Using reference materials</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Using class time constructively</w:t>
            </w:r>
          </w:p>
          <w:p w:rsidR="00685541" w:rsidRPr="00C218E0" w:rsidRDefault="00685541" w:rsidP="00685541">
            <w:pPr>
              <w:numPr>
                <w:ilvl w:val="0"/>
                <w:numId w:val="1"/>
              </w:numPr>
              <w:spacing w:after="0"/>
              <w:contextualSpacing/>
              <w:rPr>
                <w:rFonts w:ascii="Arial" w:hAnsi="Arial" w:cs="Arial"/>
                <w:sz w:val="23"/>
                <w:szCs w:val="23"/>
              </w:rPr>
            </w:pPr>
            <w:r w:rsidRPr="00C218E0">
              <w:rPr>
                <w:rFonts w:ascii="Arial" w:hAnsi="Arial" w:cs="Arial"/>
                <w:sz w:val="23"/>
                <w:szCs w:val="23"/>
              </w:rPr>
              <w:t>Checking work for neatness and accuracy</w:t>
            </w:r>
          </w:p>
          <w:p w:rsidR="00685541" w:rsidRPr="00C218E0" w:rsidRDefault="00685541" w:rsidP="00685541">
            <w:pPr>
              <w:spacing w:after="0"/>
              <w:ind w:left="720"/>
              <w:contextualSpacing/>
              <w:rPr>
                <w:rFonts w:ascii="Arial" w:hAnsi="Arial" w:cs="Arial"/>
                <w:b/>
                <w:sz w:val="23"/>
                <w:szCs w:val="23"/>
              </w:rPr>
            </w:pP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I have worked hard at:</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Areas I need to work on:</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My plan is:</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teacher can help:</w:t>
            </w:r>
          </w:p>
        </w:tc>
      </w:tr>
      <w:tr w:rsidR="00685541" w:rsidRPr="00C218E0" w:rsidTr="00603863">
        <w:tc>
          <w:tcPr>
            <w:tcW w:w="10885" w:type="dxa"/>
            <w:gridSpan w:val="2"/>
          </w:tcPr>
          <w:p w:rsidR="00685541" w:rsidRPr="00C218E0" w:rsidRDefault="00685541" w:rsidP="000E6B37">
            <w:pPr>
              <w:spacing w:after="0"/>
              <w:rPr>
                <w:rFonts w:ascii="Arial" w:hAnsi="Arial" w:cs="Arial"/>
                <w:sz w:val="23"/>
                <w:szCs w:val="23"/>
              </w:rPr>
            </w:pPr>
            <w:r w:rsidRPr="00C218E0">
              <w:rPr>
                <w:rFonts w:ascii="Arial" w:hAnsi="Arial" w:cs="Arial"/>
                <w:sz w:val="23"/>
                <w:szCs w:val="23"/>
              </w:rPr>
              <w:t>How my family can help</w:t>
            </w:r>
            <w:r w:rsidR="009F043B">
              <w:rPr>
                <w:rFonts w:ascii="Arial" w:hAnsi="Arial" w:cs="Arial"/>
                <w:sz w:val="23"/>
                <w:szCs w:val="23"/>
              </w:rPr>
              <w:t>:</w:t>
            </w:r>
          </w:p>
        </w:tc>
      </w:tr>
    </w:tbl>
    <w:p w:rsidR="00685541" w:rsidRPr="00C218E0" w:rsidRDefault="00685541" w:rsidP="00685541">
      <w:pPr>
        <w:spacing w:after="120"/>
        <w:rPr>
          <w:rFonts w:ascii="Arial" w:hAnsi="Arial" w:cs="Arial"/>
          <w:sz w:val="23"/>
          <w:szCs w:val="23"/>
          <w:u w:val="single"/>
        </w:rPr>
      </w:pPr>
    </w:p>
    <w:p w:rsidR="00127011" w:rsidRDefault="00127011">
      <w:pPr>
        <w:spacing w:after="160" w:line="259" w:lineRule="auto"/>
        <w:rPr>
          <w:rFonts w:ascii="Arial" w:hAnsi="Arial" w:cs="Arial"/>
          <w:sz w:val="23"/>
          <w:szCs w:val="23"/>
        </w:rPr>
      </w:pPr>
      <w:r>
        <w:rPr>
          <w:rFonts w:ascii="Arial" w:hAnsi="Arial" w:cs="Arial"/>
          <w:sz w:val="23"/>
          <w:szCs w:val="23"/>
        </w:rPr>
        <w:br w:type="page"/>
      </w:r>
    </w:p>
    <w:p w:rsidR="00127011" w:rsidRDefault="00EB5B37" w:rsidP="00127011">
      <w:pPr>
        <w:spacing w:after="0"/>
        <w:rPr>
          <w:rStyle w:val="SubtleEmphasis"/>
          <w:rFonts w:ascii="Arial" w:hAnsi="Arial" w:cs="Arial"/>
          <w:b/>
          <w:color w:val="1F4E79" w:themeColor="accent1" w:themeShade="80"/>
          <w:sz w:val="28"/>
          <w:szCs w:val="28"/>
        </w:rPr>
      </w:pPr>
      <w:r>
        <w:rPr>
          <w:rStyle w:val="SubtleEmphasis"/>
          <w:rFonts w:ascii="Arial" w:hAnsi="Arial" w:cs="Arial"/>
          <w:b/>
          <w:color w:val="1F4E79" w:themeColor="accent1" w:themeShade="80"/>
          <w:sz w:val="28"/>
          <w:szCs w:val="28"/>
        </w:rPr>
        <w:lastRenderedPageBreak/>
        <w:t xml:space="preserve">Sample </w:t>
      </w:r>
      <w:r w:rsidR="00127011">
        <w:rPr>
          <w:rStyle w:val="SubtleEmphasis"/>
          <w:rFonts w:ascii="Arial" w:hAnsi="Arial" w:cs="Arial"/>
          <w:b/>
          <w:color w:val="1F4E79" w:themeColor="accent1" w:themeShade="80"/>
          <w:sz w:val="28"/>
          <w:szCs w:val="28"/>
        </w:rPr>
        <w:t>High School</w:t>
      </w:r>
      <w:r w:rsidR="00127011" w:rsidRPr="00127011">
        <w:rPr>
          <w:rStyle w:val="SubtleEmphasis"/>
          <w:rFonts w:ascii="Arial" w:hAnsi="Arial" w:cs="Arial"/>
          <w:b/>
          <w:color w:val="1F4E79" w:themeColor="accent1" w:themeShade="80"/>
          <w:sz w:val="28"/>
          <w:szCs w:val="28"/>
        </w:rPr>
        <w:t xml:space="preserve"> Survey</w:t>
      </w:r>
      <w:r w:rsidR="00E84C4D">
        <w:rPr>
          <w:rStyle w:val="SubtleEmphasis"/>
          <w:rFonts w:ascii="Arial" w:hAnsi="Arial" w:cs="Arial"/>
          <w:b/>
          <w:color w:val="1F4E79" w:themeColor="accent1" w:themeShade="80"/>
          <w:sz w:val="28"/>
          <w:szCs w:val="28"/>
        </w:rPr>
        <w:t xml:space="preserve"> on Student Learning</w:t>
      </w:r>
    </w:p>
    <w:p w:rsidR="00EB5B37" w:rsidRDefault="00EB5B37" w:rsidP="00EB5B37">
      <w:pPr>
        <w:spacing w:after="240"/>
        <w:rPr>
          <w:rFonts w:ascii="Arial" w:hAnsi="Arial" w:cs="Arial"/>
          <w:sz w:val="23"/>
          <w:szCs w:val="23"/>
          <w:u w:val="single"/>
        </w:rPr>
      </w:pPr>
      <w:r w:rsidRPr="004324FC">
        <w:rPr>
          <w:rFonts w:ascii="Arial" w:hAnsi="Arial" w:cs="Arial"/>
          <w:sz w:val="23"/>
          <w:szCs w:val="23"/>
        </w:rPr>
        <w:t xml:space="preserve">Your name: </w:t>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r w:rsidRPr="004324FC">
        <w:rPr>
          <w:rFonts w:ascii="Arial" w:hAnsi="Arial" w:cs="Arial"/>
          <w:sz w:val="23"/>
          <w:szCs w:val="23"/>
          <w:u w:val="single"/>
        </w:rPr>
        <w:tab/>
      </w:r>
    </w:p>
    <w:tbl>
      <w:tblPr>
        <w:tblStyle w:val="TableGrid"/>
        <w:tblW w:w="0" w:type="auto"/>
        <w:tblLook w:val="04A0" w:firstRow="1" w:lastRow="0" w:firstColumn="1" w:lastColumn="0" w:noHBand="0" w:noVBand="1"/>
        <w:tblCaption w:val="Algebra I"/>
        <w:tblDescription w:val="Algebra I"/>
      </w:tblPr>
      <w:tblGrid>
        <w:gridCol w:w="10790"/>
      </w:tblGrid>
      <w:tr w:rsidR="00EB5B37" w:rsidRPr="004324FC" w:rsidTr="0069721F">
        <w:trPr>
          <w:tblHeader/>
        </w:trPr>
        <w:tc>
          <w:tcPr>
            <w:tcW w:w="10790" w:type="dxa"/>
          </w:tcPr>
          <w:p w:rsidR="00EB5B37" w:rsidRPr="004324FC" w:rsidRDefault="00EB5B37" w:rsidP="009F4FBB">
            <w:pPr>
              <w:spacing w:after="0"/>
              <w:rPr>
                <w:rFonts w:ascii="Arial" w:hAnsi="Arial" w:cs="Arial"/>
                <w:b/>
                <w:sz w:val="23"/>
                <w:szCs w:val="23"/>
              </w:rPr>
            </w:pPr>
            <w:r w:rsidRPr="004324FC">
              <w:rPr>
                <w:rFonts w:ascii="Arial" w:hAnsi="Arial" w:cs="Arial"/>
                <w:b/>
                <w:sz w:val="23"/>
                <w:szCs w:val="23"/>
              </w:rPr>
              <w:t>Algebra 1</w:t>
            </w:r>
          </w:p>
          <w:p w:rsidR="00EB5B37" w:rsidRPr="004324FC" w:rsidRDefault="00EB5B37" w:rsidP="00EB5B37">
            <w:pPr>
              <w:pStyle w:val="ListParagraph"/>
              <w:numPr>
                <w:ilvl w:val="0"/>
                <w:numId w:val="6"/>
              </w:numPr>
              <w:spacing w:after="0"/>
              <w:rPr>
                <w:rFonts w:ascii="Arial" w:hAnsi="Arial" w:cs="Arial"/>
                <w:sz w:val="23"/>
                <w:szCs w:val="23"/>
              </w:rPr>
            </w:pPr>
            <w:r w:rsidRPr="004324FC">
              <w:rPr>
                <w:rFonts w:ascii="Arial" w:hAnsi="Arial" w:cs="Arial"/>
                <w:sz w:val="23"/>
                <w:szCs w:val="23"/>
              </w:rPr>
              <w:t>Study linear, quadratic, and exponential functions and their related transformations, equations, and associated solutions.</w:t>
            </w:r>
          </w:p>
          <w:p w:rsidR="00EB5B37" w:rsidRPr="004324FC" w:rsidRDefault="00EB5B37" w:rsidP="00EB5B37">
            <w:pPr>
              <w:pStyle w:val="ListParagraph"/>
              <w:numPr>
                <w:ilvl w:val="0"/>
                <w:numId w:val="6"/>
              </w:numPr>
              <w:spacing w:after="0"/>
              <w:rPr>
                <w:rFonts w:ascii="Arial" w:hAnsi="Arial" w:cs="Arial"/>
                <w:sz w:val="23"/>
                <w:szCs w:val="23"/>
              </w:rPr>
            </w:pPr>
            <w:r w:rsidRPr="004324FC">
              <w:rPr>
                <w:rFonts w:ascii="Arial" w:hAnsi="Arial" w:cs="Arial"/>
                <w:sz w:val="23"/>
                <w:szCs w:val="23"/>
              </w:rPr>
              <w:t>Connect functions and their associated solutions in both mathematical and real-world situations</w:t>
            </w:r>
          </w:p>
          <w:p w:rsidR="00EB5B37" w:rsidRPr="004324FC" w:rsidRDefault="00EB5B37" w:rsidP="00EB5B37">
            <w:pPr>
              <w:pStyle w:val="ListParagraph"/>
              <w:numPr>
                <w:ilvl w:val="0"/>
                <w:numId w:val="6"/>
              </w:numPr>
              <w:spacing w:after="0"/>
              <w:rPr>
                <w:rFonts w:ascii="Arial" w:hAnsi="Arial" w:cs="Arial"/>
                <w:sz w:val="23"/>
                <w:szCs w:val="23"/>
              </w:rPr>
            </w:pPr>
            <w:r w:rsidRPr="004324FC">
              <w:rPr>
                <w:rFonts w:ascii="Arial" w:hAnsi="Arial" w:cs="Arial"/>
                <w:sz w:val="23"/>
                <w:szCs w:val="23"/>
              </w:rPr>
              <w:t>Use technology to collect and explore data and analyze statistical relationships</w:t>
            </w:r>
          </w:p>
          <w:p w:rsidR="00EB5B37" w:rsidRPr="004324FC" w:rsidRDefault="00EB5B37" w:rsidP="00EB5B37">
            <w:pPr>
              <w:pStyle w:val="ListParagraph"/>
              <w:numPr>
                <w:ilvl w:val="0"/>
                <w:numId w:val="6"/>
              </w:numPr>
              <w:spacing w:after="0"/>
              <w:rPr>
                <w:rFonts w:ascii="Arial" w:hAnsi="Arial" w:cs="Arial"/>
                <w:sz w:val="23"/>
                <w:szCs w:val="23"/>
              </w:rPr>
            </w:pPr>
            <w:r w:rsidRPr="004324FC">
              <w:rPr>
                <w:rFonts w:ascii="Arial" w:hAnsi="Arial" w:cs="Arial"/>
                <w:sz w:val="23"/>
                <w:szCs w:val="23"/>
              </w:rPr>
              <w:t>Study polynomials of degree one and two, radical expressions, sequences and laws of exponents</w:t>
            </w:r>
          </w:p>
          <w:p w:rsidR="00EB5B37" w:rsidRPr="004324FC" w:rsidRDefault="00EB5B37" w:rsidP="00EB5B37">
            <w:pPr>
              <w:pStyle w:val="ListParagraph"/>
              <w:numPr>
                <w:ilvl w:val="0"/>
                <w:numId w:val="6"/>
              </w:numPr>
              <w:spacing w:after="0"/>
              <w:rPr>
                <w:rFonts w:ascii="Arial" w:hAnsi="Arial" w:cs="Arial"/>
                <w:b/>
                <w:sz w:val="23"/>
                <w:szCs w:val="23"/>
              </w:rPr>
            </w:pPr>
            <w:r w:rsidRPr="004324FC">
              <w:rPr>
                <w:rFonts w:ascii="Arial" w:hAnsi="Arial" w:cs="Arial"/>
                <w:sz w:val="23"/>
                <w:szCs w:val="23"/>
              </w:rPr>
              <w:t>Generate and solve linear systems with two equations and two variables and create new functions through transformations</w:t>
            </w:r>
          </w:p>
        </w:tc>
      </w:tr>
      <w:tr w:rsidR="00EB5B37" w:rsidRPr="004324FC" w:rsidTr="009F4FBB">
        <w:tc>
          <w:tcPr>
            <w:tcW w:w="10790" w:type="dxa"/>
          </w:tcPr>
          <w:p w:rsidR="00EB5B37" w:rsidRPr="004324FC" w:rsidRDefault="00EB5B37" w:rsidP="009F4FBB">
            <w:pPr>
              <w:spacing w:after="120"/>
              <w:rPr>
                <w:rFonts w:ascii="Arial" w:hAnsi="Arial" w:cs="Arial"/>
                <w:sz w:val="23"/>
                <w:szCs w:val="23"/>
              </w:rPr>
            </w:pPr>
            <w:r w:rsidRPr="004324FC">
              <w:rPr>
                <w:rFonts w:ascii="Arial" w:hAnsi="Arial" w:cs="Arial"/>
                <w:sz w:val="23"/>
                <w:szCs w:val="23"/>
              </w:rPr>
              <w:t>Knowledge and skills I’m comfortable with:</w:t>
            </w: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tc>
      </w:tr>
      <w:tr w:rsidR="00EB5B37" w:rsidRPr="004324FC" w:rsidTr="009F4FBB">
        <w:tc>
          <w:tcPr>
            <w:tcW w:w="10790" w:type="dxa"/>
          </w:tcPr>
          <w:p w:rsidR="00EB5B37" w:rsidRPr="004324FC" w:rsidRDefault="00EB5B37" w:rsidP="009F4FBB">
            <w:pPr>
              <w:spacing w:after="120"/>
              <w:rPr>
                <w:rFonts w:ascii="Arial" w:hAnsi="Arial" w:cs="Arial"/>
                <w:sz w:val="23"/>
                <w:szCs w:val="23"/>
              </w:rPr>
            </w:pPr>
            <w:r w:rsidRPr="004324FC">
              <w:rPr>
                <w:rFonts w:ascii="Arial" w:hAnsi="Arial" w:cs="Arial"/>
                <w:sz w:val="23"/>
                <w:szCs w:val="23"/>
              </w:rPr>
              <w:t>Areas I need to work on:</w:t>
            </w: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tc>
      </w:tr>
      <w:tr w:rsidR="00EB5B37" w:rsidRPr="004324FC" w:rsidTr="009F4FBB">
        <w:tc>
          <w:tcPr>
            <w:tcW w:w="10790" w:type="dxa"/>
          </w:tcPr>
          <w:p w:rsidR="00EB5B37" w:rsidRPr="004324FC" w:rsidRDefault="00EB5B37" w:rsidP="009F4FBB">
            <w:pPr>
              <w:spacing w:after="120"/>
              <w:rPr>
                <w:rFonts w:ascii="Arial" w:hAnsi="Arial" w:cs="Arial"/>
                <w:sz w:val="23"/>
                <w:szCs w:val="23"/>
              </w:rPr>
            </w:pPr>
            <w:r w:rsidRPr="004324FC">
              <w:rPr>
                <w:rFonts w:ascii="Arial" w:hAnsi="Arial" w:cs="Arial"/>
                <w:sz w:val="23"/>
                <w:szCs w:val="23"/>
              </w:rPr>
              <w:t>My responsibilities in being successful:</w:t>
            </w: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tc>
      </w:tr>
      <w:tr w:rsidR="00EB5B37" w:rsidRPr="004324FC" w:rsidTr="009F4FBB">
        <w:tc>
          <w:tcPr>
            <w:tcW w:w="10790" w:type="dxa"/>
          </w:tcPr>
          <w:p w:rsidR="00EB5B37" w:rsidRPr="004324FC" w:rsidRDefault="00EB5B37" w:rsidP="009F4FBB">
            <w:pPr>
              <w:spacing w:after="120"/>
              <w:rPr>
                <w:rFonts w:ascii="Arial" w:hAnsi="Arial" w:cs="Arial"/>
                <w:sz w:val="23"/>
                <w:szCs w:val="23"/>
              </w:rPr>
            </w:pPr>
            <w:r w:rsidRPr="004324FC">
              <w:rPr>
                <w:rFonts w:ascii="Arial" w:hAnsi="Arial" w:cs="Arial"/>
                <w:sz w:val="23"/>
                <w:szCs w:val="23"/>
              </w:rPr>
              <w:t>Ways my teacher can help:</w:t>
            </w:r>
          </w:p>
          <w:p w:rsidR="00EB5B37" w:rsidRPr="004324FC" w:rsidRDefault="00EB5B37" w:rsidP="009F4FBB">
            <w:pPr>
              <w:spacing w:after="120"/>
              <w:rPr>
                <w:rFonts w:ascii="Arial" w:hAnsi="Arial" w:cs="Arial"/>
                <w:sz w:val="23"/>
                <w:szCs w:val="23"/>
                <w:u w:val="single"/>
              </w:rPr>
            </w:pPr>
          </w:p>
          <w:p w:rsidR="00EB5B37" w:rsidRPr="004324FC" w:rsidRDefault="00EB5B37" w:rsidP="009F4FBB">
            <w:pPr>
              <w:spacing w:after="120"/>
              <w:rPr>
                <w:rFonts w:ascii="Arial" w:hAnsi="Arial" w:cs="Arial"/>
                <w:sz w:val="23"/>
                <w:szCs w:val="23"/>
                <w:u w:val="single"/>
              </w:rPr>
            </w:pPr>
          </w:p>
          <w:p w:rsidR="00EB5B37" w:rsidRPr="004324FC" w:rsidRDefault="00EB5B37" w:rsidP="009F4FBB">
            <w:pPr>
              <w:spacing w:after="120"/>
              <w:rPr>
                <w:rFonts w:ascii="Arial" w:hAnsi="Arial" w:cs="Arial"/>
                <w:sz w:val="23"/>
                <w:szCs w:val="23"/>
                <w:u w:val="single"/>
              </w:rPr>
            </w:pPr>
          </w:p>
        </w:tc>
      </w:tr>
      <w:tr w:rsidR="00EB5B37" w:rsidRPr="004324FC" w:rsidTr="009F4FBB">
        <w:tc>
          <w:tcPr>
            <w:tcW w:w="10790" w:type="dxa"/>
          </w:tcPr>
          <w:p w:rsidR="00EB5B37" w:rsidRPr="004324FC" w:rsidRDefault="00EB5B37" w:rsidP="009F4FBB">
            <w:pPr>
              <w:spacing w:after="120"/>
              <w:rPr>
                <w:rFonts w:ascii="Arial" w:hAnsi="Arial" w:cs="Arial"/>
                <w:sz w:val="23"/>
                <w:szCs w:val="23"/>
              </w:rPr>
            </w:pPr>
            <w:r w:rsidRPr="004324FC">
              <w:rPr>
                <w:rFonts w:ascii="Arial" w:hAnsi="Arial" w:cs="Arial"/>
                <w:sz w:val="23"/>
                <w:szCs w:val="23"/>
              </w:rPr>
              <w:t>Ways my family can help:</w:t>
            </w: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p w:rsidR="00EB5B37" w:rsidRPr="004324FC" w:rsidRDefault="00EB5B37" w:rsidP="009F4FBB">
            <w:pPr>
              <w:spacing w:after="120"/>
              <w:rPr>
                <w:rFonts w:ascii="Arial" w:hAnsi="Arial" w:cs="Arial"/>
                <w:sz w:val="23"/>
                <w:szCs w:val="23"/>
              </w:rPr>
            </w:pPr>
          </w:p>
        </w:tc>
      </w:tr>
    </w:tbl>
    <w:p w:rsidR="00EB5B37" w:rsidRPr="004324FC" w:rsidRDefault="00EB5B37" w:rsidP="00EB5B37">
      <w:pPr>
        <w:spacing w:after="240"/>
        <w:rPr>
          <w:rFonts w:ascii="Arial" w:hAnsi="Arial" w:cs="Arial"/>
          <w:sz w:val="23"/>
          <w:szCs w:val="23"/>
          <w:u w:val="single"/>
        </w:rPr>
      </w:pPr>
    </w:p>
    <w:p w:rsidR="00F5126F" w:rsidRPr="00C218E0" w:rsidRDefault="00603863">
      <w:pPr>
        <w:rPr>
          <w:rFonts w:ascii="Arial" w:hAnsi="Arial" w:cs="Arial"/>
          <w:sz w:val="23"/>
          <w:szCs w:val="23"/>
        </w:rPr>
      </w:pPr>
    </w:p>
    <w:sectPr w:rsidR="00F5126F" w:rsidRPr="00C218E0" w:rsidSect="001270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95B"/>
    <w:multiLevelType w:val="hybridMultilevel"/>
    <w:tmpl w:val="A426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708F6"/>
    <w:multiLevelType w:val="hybridMultilevel"/>
    <w:tmpl w:val="D48468FA"/>
    <w:lvl w:ilvl="0" w:tplc="0CDA7D76">
      <w:start w:val="1"/>
      <w:numFmt w:val="bullet"/>
      <w:lvlText w:val=""/>
      <w:lvlJc w:val="left"/>
      <w:pPr>
        <w:ind w:left="720" w:hanging="360"/>
      </w:pPr>
      <w:rPr>
        <w:rFonts w:ascii="Symbol" w:hAnsi="Symbol" w:hint="default"/>
        <w:color w:val="7578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63B16"/>
    <w:multiLevelType w:val="hybridMultilevel"/>
    <w:tmpl w:val="78A24BA0"/>
    <w:lvl w:ilvl="0" w:tplc="0CDA7D76">
      <w:start w:val="1"/>
      <w:numFmt w:val="bullet"/>
      <w:lvlText w:val=""/>
      <w:lvlJc w:val="left"/>
      <w:pPr>
        <w:ind w:left="720" w:hanging="360"/>
      </w:pPr>
      <w:rPr>
        <w:rFonts w:ascii="Symbol" w:hAnsi="Symbol" w:hint="default"/>
        <w:color w:val="75787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04EA2"/>
    <w:multiLevelType w:val="hybridMultilevel"/>
    <w:tmpl w:val="9FE003D8"/>
    <w:lvl w:ilvl="0" w:tplc="0CDA7D76">
      <w:start w:val="1"/>
      <w:numFmt w:val="bullet"/>
      <w:lvlText w:val=""/>
      <w:lvlJc w:val="left"/>
      <w:pPr>
        <w:ind w:left="720" w:hanging="360"/>
      </w:pPr>
      <w:rPr>
        <w:rFonts w:ascii="Symbol" w:hAnsi="Symbol" w:hint="default"/>
        <w:color w:val="7578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A3F17"/>
    <w:multiLevelType w:val="hybridMultilevel"/>
    <w:tmpl w:val="329A96EE"/>
    <w:lvl w:ilvl="0" w:tplc="0CDA7D76">
      <w:start w:val="1"/>
      <w:numFmt w:val="bullet"/>
      <w:lvlText w:val=""/>
      <w:lvlJc w:val="left"/>
      <w:pPr>
        <w:ind w:left="720" w:hanging="360"/>
      </w:pPr>
      <w:rPr>
        <w:rFonts w:ascii="Symbol" w:hAnsi="Symbol" w:hint="default"/>
        <w:color w:val="7578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677B7"/>
    <w:multiLevelType w:val="hybridMultilevel"/>
    <w:tmpl w:val="1176568A"/>
    <w:lvl w:ilvl="0" w:tplc="0CDA7D76">
      <w:start w:val="1"/>
      <w:numFmt w:val="bullet"/>
      <w:lvlText w:val=""/>
      <w:lvlJc w:val="left"/>
      <w:pPr>
        <w:ind w:left="720" w:hanging="360"/>
      </w:pPr>
      <w:rPr>
        <w:rFonts w:ascii="Symbol" w:hAnsi="Symbol" w:hint="default"/>
        <w:color w:val="7578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41"/>
    <w:rsid w:val="00127011"/>
    <w:rsid w:val="003978B8"/>
    <w:rsid w:val="004F3289"/>
    <w:rsid w:val="005D72B8"/>
    <w:rsid w:val="00603863"/>
    <w:rsid w:val="00655AB4"/>
    <w:rsid w:val="00685541"/>
    <w:rsid w:val="0069721F"/>
    <w:rsid w:val="007B1CF0"/>
    <w:rsid w:val="009F043B"/>
    <w:rsid w:val="00C218E0"/>
    <w:rsid w:val="00D93006"/>
    <w:rsid w:val="00E84C4D"/>
    <w:rsid w:val="00EB5B37"/>
    <w:rsid w:val="00FA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0B471-429F-41A5-AF7F-906AA9C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541"/>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1270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541"/>
    <w:pPr>
      <w:ind w:left="720"/>
      <w:contextualSpacing/>
    </w:pPr>
  </w:style>
  <w:style w:type="table" w:styleId="TableGrid">
    <w:name w:val="Table Grid"/>
    <w:basedOn w:val="TableNormal"/>
    <w:uiPriority w:val="59"/>
    <w:rsid w:val="0068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011"/>
    <w:rPr>
      <w:rFonts w:asciiTheme="majorHAnsi" w:eastAsiaTheme="majorEastAsia" w:hAnsiTheme="majorHAnsi" w:cstheme="majorBidi"/>
      <w:bCs/>
      <w:color w:val="2E74B5" w:themeColor="accent1" w:themeShade="BF"/>
      <w:sz w:val="32"/>
      <w:szCs w:val="32"/>
    </w:rPr>
  </w:style>
  <w:style w:type="character" w:styleId="SubtleEmphasis">
    <w:name w:val="Subtle Emphasis"/>
    <w:basedOn w:val="DefaultParagraphFont"/>
    <w:uiPriority w:val="19"/>
    <w:qFormat/>
    <w:rsid w:val="001270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836</Words>
  <Characters>3943</Characters>
  <Application>Microsoft Office Word</Application>
  <DocSecurity>0</DocSecurity>
  <Lines>3943</Lines>
  <Paragraphs>477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10</cp:revision>
  <dcterms:created xsi:type="dcterms:W3CDTF">2017-11-15T21:16:00Z</dcterms:created>
  <dcterms:modified xsi:type="dcterms:W3CDTF">2018-05-18T15:14:00Z</dcterms:modified>
</cp:coreProperties>
</file>