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18" w:rsidRPr="00622418" w:rsidRDefault="00A96429" w:rsidP="00E234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FY21 Remote Learning Technology Grant</w:t>
      </w:r>
      <w:r w:rsidR="00622418" w:rsidRPr="00622418">
        <w:rPr>
          <w:b/>
          <w:sz w:val="32"/>
          <w:szCs w:val="32"/>
        </w:rPr>
        <w:t xml:space="preserve"> Instructions</w:t>
      </w:r>
    </w:p>
    <w:p w:rsidR="00EC6DAB" w:rsidRDefault="00E560E2" w:rsidP="00622418">
      <w:r>
        <w:t>Any district user with a district role can upload</w:t>
      </w:r>
      <w:r w:rsidR="00D51EDC">
        <w:t xml:space="preserve"> or download</w:t>
      </w:r>
      <w:r w:rsidR="001D254C">
        <w:t xml:space="preserve"> to the LEA Document Library.</w:t>
      </w:r>
    </w:p>
    <w:p w:rsidR="00E560E2" w:rsidRDefault="00E560E2" w:rsidP="00EC6DAB">
      <w:pPr>
        <w:pStyle w:val="ListParagraph"/>
        <w:numPr>
          <w:ilvl w:val="1"/>
          <w:numId w:val="2"/>
        </w:numPr>
      </w:pPr>
      <w:r>
        <w:t xml:space="preserve">If a user needs a district role, they can find the user access folder by clicking on TDOE Resources on </w:t>
      </w:r>
      <w:proofErr w:type="spellStart"/>
      <w:r>
        <w:t>ePlan</w:t>
      </w:r>
      <w:r w:rsidR="00EC6DAB">
        <w:t>’s</w:t>
      </w:r>
      <w:proofErr w:type="spellEnd"/>
      <w:r w:rsidR="00EC6DAB">
        <w:t xml:space="preserve"> home page, eplan.tn.gov.</w:t>
      </w:r>
    </w:p>
    <w:p w:rsidR="00EC6DAB" w:rsidRDefault="00EC6DAB" w:rsidP="00EC6DAB">
      <w:pPr>
        <w:pStyle w:val="ListParagraph"/>
        <w:numPr>
          <w:ilvl w:val="1"/>
          <w:numId w:val="2"/>
        </w:numPr>
      </w:pPr>
      <w:r>
        <w:t>This home page can access the TDOE Resources without an ePlan login.</w:t>
      </w:r>
    </w:p>
    <w:p w:rsidR="00EC6DAB" w:rsidRDefault="00EC6DAB" w:rsidP="00EC6DAB">
      <w:pPr>
        <w:pStyle w:val="ListParagraph"/>
        <w:numPr>
          <w:ilvl w:val="1"/>
          <w:numId w:val="2"/>
        </w:numPr>
      </w:pPr>
      <w:r>
        <w:t>Here is a screenshot of the form, showing a common role of LEA Data View</w:t>
      </w:r>
      <w:r w:rsidR="00D51EDC">
        <w:t>,</w:t>
      </w:r>
      <w:r>
        <w:t xml:space="preserve"> which allows a user to upload and download from </w:t>
      </w:r>
      <w:proofErr w:type="spellStart"/>
      <w:r>
        <w:t>ePlan’s</w:t>
      </w:r>
      <w:proofErr w:type="spellEnd"/>
      <w:r>
        <w:t xml:space="preserve"> LEA Document Library.</w:t>
      </w:r>
    </w:p>
    <w:p w:rsidR="00EC6DAB" w:rsidRDefault="00041388" w:rsidP="00EC6DAB">
      <w:pPr>
        <w:pStyle w:val="ListParagraph"/>
        <w:ind w:left="1440"/>
      </w:pPr>
      <w:r>
        <w:rPr>
          <w:noProof/>
        </w:rPr>
        <w:drawing>
          <wp:inline distT="0" distB="0" distL="0" distR="0" wp14:anchorId="140DA2D7" wp14:editId="66939AE5">
            <wp:extent cx="5314950" cy="50128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6342" cy="502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DAB" w:rsidRDefault="00EC6DAB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EC6DAB" w:rsidRDefault="00EC6DAB" w:rsidP="00EC6DAB">
      <w:pPr>
        <w:pStyle w:val="ListParagraph"/>
        <w:ind w:left="1440"/>
      </w:pPr>
    </w:p>
    <w:p w:rsidR="00864F50" w:rsidRPr="00864F50" w:rsidRDefault="00864F50" w:rsidP="00864F50">
      <w:pPr>
        <w:pStyle w:val="ListParagraph"/>
        <w:numPr>
          <w:ilvl w:val="0"/>
          <w:numId w:val="2"/>
        </w:numPr>
      </w:pPr>
      <w:r>
        <w:lastRenderedPageBreak/>
        <w:t xml:space="preserve">Select the </w:t>
      </w:r>
      <w:r w:rsidRPr="0025032F">
        <w:rPr>
          <w:b/>
        </w:rPr>
        <w:t xml:space="preserve">LEA Document Library </w:t>
      </w:r>
      <w:r>
        <w:t>from the main menu.</w:t>
      </w:r>
    </w:p>
    <w:p w:rsidR="00864F50" w:rsidRDefault="00864F50" w:rsidP="00864F50">
      <w:pPr>
        <w:jc w:val="center"/>
      </w:pPr>
      <w:r>
        <w:rPr>
          <w:noProof/>
        </w:rPr>
        <w:drawing>
          <wp:inline distT="0" distB="0" distL="0" distR="0" wp14:anchorId="2FE3562F" wp14:editId="7F71FA59">
            <wp:extent cx="1450181" cy="326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5534" cy="327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F50" w:rsidRDefault="00BD30A7" w:rsidP="00864F50">
      <w:pPr>
        <w:pStyle w:val="ListParagraph"/>
        <w:numPr>
          <w:ilvl w:val="0"/>
          <w:numId w:val="2"/>
        </w:numPr>
      </w:pPr>
      <w:r>
        <w:t>To open the 2021</w:t>
      </w:r>
      <w:r w:rsidR="00864F50">
        <w:t xml:space="preserve"> LEA Document </w:t>
      </w:r>
      <w:r w:rsidR="00622418">
        <w:t xml:space="preserve">Library, click on 2020 </w:t>
      </w:r>
      <w:r w:rsidR="0025032F">
        <w:t xml:space="preserve">and hit </w:t>
      </w:r>
      <w:r w:rsidR="0025032F" w:rsidRPr="0025032F">
        <w:rPr>
          <w:b/>
        </w:rPr>
        <w:t>Show F</w:t>
      </w:r>
      <w:r w:rsidR="00864F50" w:rsidRPr="0025032F">
        <w:rPr>
          <w:b/>
        </w:rPr>
        <w:t>olders</w:t>
      </w:r>
      <w:r w:rsidR="00864F50">
        <w:t xml:space="preserve">.  Then </w:t>
      </w:r>
      <w:r w:rsidR="00622418">
        <w:t>click t</w:t>
      </w:r>
      <w:r>
        <w:t>he + in front of the 2021</w:t>
      </w:r>
      <w:r w:rsidR="00864F50">
        <w:t xml:space="preserve"> as shown below.</w:t>
      </w:r>
    </w:p>
    <w:p w:rsidR="00864F50" w:rsidRDefault="00BD30A7" w:rsidP="00864F50">
      <w:pPr>
        <w:pStyle w:val="ListParagraph"/>
        <w:jc w:val="center"/>
      </w:pPr>
      <w:r>
        <w:rPr>
          <w:noProof/>
        </w:rPr>
        <w:drawing>
          <wp:inline distT="0" distB="0" distL="0" distR="0" wp14:anchorId="218AF848" wp14:editId="6AC8A779">
            <wp:extent cx="3200400" cy="2724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DE3103" w:rsidRDefault="00DE3103" w:rsidP="00864F50">
      <w:pPr>
        <w:pStyle w:val="ListParagraph"/>
        <w:jc w:val="center"/>
      </w:pPr>
    </w:p>
    <w:p w:rsidR="00864F50" w:rsidRDefault="00864F50" w:rsidP="00864F50">
      <w:pPr>
        <w:pStyle w:val="ListParagraph"/>
        <w:jc w:val="center"/>
      </w:pPr>
    </w:p>
    <w:p w:rsidR="00864F50" w:rsidRPr="00160972" w:rsidRDefault="00864F50" w:rsidP="00864F50">
      <w:pPr>
        <w:pStyle w:val="ListParagraph"/>
        <w:numPr>
          <w:ilvl w:val="0"/>
          <w:numId w:val="2"/>
        </w:numPr>
        <w:rPr>
          <w:rFonts w:cstheme="minorHAnsi"/>
        </w:rPr>
      </w:pPr>
      <w:r w:rsidRPr="00160972">
        <w:rPr>
          <w:rFonts w:cstheme="minorHAnsi"/>
        </w:rPr>
        <w:lastRenderedPageBreak/>
        <w:t xml:space="preserve">Click the + to open this </w:t>
      </w:r>
      <w:r w:rsidR="00BD30A7" w:rsidRPr="00160972">
        <w:rPr>
          <w:rFonts w:cstheme="minorHAnsi"/>
        </w:rPr>
        <w:t xml:space="preserve">Remote Learning Technology Grant </w:t>
      </w:r>
      <w:r w:rsidRPr="00160972">
        <w:rPr>
          <w:rFonts w:cstheme="minorHAnsi"/>
        </w:rPr>
        <w:t>folder.</w:t>
      </w:r>
    </w:p>
    <w:p w:rsidR="00864F50" w:rsidRDefault="00BD30A7" w:rsidP="00BD30A7">
      <w:pPr>
        <w:pStyle w:val="ListParagraph"/>
        <w:jc w:val="center"/>
      </w:pPr>
      <w:r>
        <w:rPr>
          <w:noProof/>
        </w:rPr>
        <w:drawing>
          <wp:inline distT="0" distB="0" distL="0" distR="0" wp14:anchorId="24B652DF" wp14:editId="3928F621">
            <wp:extent cx="4276725" cy="1400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F50" w:rsidRDefault="00864F50" w:rsidP="00864F50">
      <w:pPr>
        <w:pStyle w:val="ListParagraph"/>
      </w:pPr>
    </w:p>
    <w:p w:rsidR="00864F50" w:rsidRDefault="00864F50" w:rsidP="00864F50">
      <w:pPr>
        <w:pStyle w:val="ListParagraph"/>
        <w:numPr>
          <w:ilvl w:val="0"/>
          <w:numId w:val="2"/>
        </w:numPr>
      </w:pPr>
      <w:r>
        <w:t xml:space="preserve">There </w:t>
      </w:r>
      <w:r w:rsidR="00DB649C">
        <w:t xml:space="preserve">are </w:t>
      </w:r>
      <w:r w:rsidR="00BD30A7">
        <w:t>5 documents</w:t>
      </w:r>
      <w:r w:rsidR="00DB649C">
        <w:t xml:space="preserve"> that contain </w:t>
      </w:r>
      <w:r>
        <w:t xml:space="preserve">the </w:t>
      </w:r>
      <w:r w:rsidR="00BD30A7">
        <w:rPr>
          <w:b/>
        </w:rPr>
        <w:t>Intent to Participate</w:t>
      </w:r>
      <w:r w:rsidR="001574F4">
        <w:rPr>
          <w:b/>
        </w:rPr>
        <w:t>,</w:t>
      </w:r>
      <w:r w:rsidR="00AD17EA">
        <w:rPr>
          <w:b/>
        </w:rPr>
        <w:t xml:space="preserve"> Application,</w:t>
      </w:r>
      <w:r w:rsidR="00BD30A7">
        <w:t xml:space="preserve"> </w:t>
      </w:r>
      <w:r w:rsidR="00DE3103">
        <w:rPr>
          <w:b/>
        </w:rPr>
        <w:t>Assurance</w:t>
      </w:r>
      <w:r w:rsidR="001574F4">
        <w:rPr>
          <w:b/>
        </w:rPr>
        <w:t>s</w:t>
      </w:r>
      <w:r w:rsidR="00AD17EA">
        <w:rPr>
          <w:b/>
        </w:rPr>
        <w:t>,</w:t>
      </w:r>
      <w:r w:rsidR="001574F4">
        <w:rPr>
          <w:b/>
        </w:rPr>
        <w:t xml:space="preserve"> </w:t>
      </w:r>
      <w:r w:rsidR="00AD17EA">
        <w:rPr>
          <w:b/>
        </w:rPr>
        <w:t>Receipts and Supporting Documentation</w:t>
      </w:r>
      <w:r w:rsidR="00DB649C" w:rsidRPr="001574F4">
        <w:t>.</w:t>
      </w:r>
      <w:r w:rsidR="00BD30A7">
        <w:t xml:space="preserve"> </w:t>
      </w:r>
    </w:p>
    <w:p w:rsidR="00864F50" w:rsidRDefault="00AD17EA" w:rsidP="00BD30A7">
      <w:pPr>
        <w:pStyle w:val="ListParagraph"/>
        <w:jc w:val="center"/>
      </w:pPr>
      <w:r>
        <w:rPr>
          <w:noProof/>
        </w:rPr>
        <w:drawing>
          <wp:inline distT="0" distB="0" distL="0" distR="0" wp14:anchorId="7707DE6F" wp14:editId="5FD96492">
            <wp:extent cx="4611756" cy="1529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591" cy="154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49C" w:rsidRDefault="00DB649C" w:rsidP="00864F50">
      <w:pPr>
        <w:pStyle w:val="ListParagraph"/>
      </w:pPr>
    </w:p>
    <w:p w:rsidR="001574F4" w:rsidRDefault="001574F4" w:rsidP="00864F50">
      <w:pPr>
        <w:pStyle w:val="ListParagraph"/>
        <w:jc w:val="center"/>
        <w:rPr>
          <w:noProof/>
        </w:rPr>
      </w:pPr>
    </w:p>
    <w:p w:rsidR="00B94DB5" w:rsidRDefault="00B94DB5" w:rsidP="00864F50">
      <w:pPr>
        <w:pStyle w:val="ListParagraph"/>
        <w:jc w:val="center"/>
        <w:rPr>
          <w:noProof/>
        </w:rPr>
      </w:pPr>
    </w:p>
    <w:p w:rsidR="00864F50" w:rsidRDefault="0025032F" w:rsidP="00864F50">
      <w:pPr>
        <w:pStyle w:val="ListParagraph"/>
        <w:numPr>
          <w:ilvl w:val="0"/>
          <w:numId w:val="2"/>
        </w:numPr>
      </w:pPr>
      <w:r>
        <w:t xml:space="preserve">Click on the </w:t>
      </w:r>
      <w:r w:rsidRPr="0025032F">
        <w:rPr>
          <w:b/>
        </w:rPr>
        <w:t>Edit D</w:t>
      </w:r>
      <w:r w:rsidR="00864F50" w:rsidRPr="0025032F">
        <w:rPr>
          <w:b/>
        </w:rPr>
        <w:t>ocuments</w:t>
      </w:r>
      <w:r w:rsidR="00864F50">
        <w:t xml:space="preserve"> to download or upload documents.</w:t>
      </w:r>
    </w:p>
    <w:p w:rsidR="00A15FED" w:rsidRPr="00A15FED" w:rsidRDefault="00A15FED" w:rsidP="00A15FED">
      <w:pPr>
        <w:pStyle w:val="ListParagraph"/>
        <w:numPr>
          <w:ilvl w:val="1"/>
          <w:numId w:val="2"/>
        </w:numPr>
        <w:rPr>
          <w:b/>
          <w:i/>
        </w:rPr>
      </w:pPr>
      <w:r w:rsidRPr="00A15FED">
        <w:rPr>
          <w:b/>
          <w:i/>
        </w:rPr>
        <w:t>Please note the application template and upload are in the new Extension 09.04.20 as highlighted below.</w:t>
      </w:r>
    </w:p>
    <w:p w:rsidR="00A15FED" w:rsidRDefault="00A15FED" w:rsidP="00A15FED">
      <w:pPr>
        <w:pStyle w:val="ListParagraph"/>
        <w:numPr>
          <w:ilvl w:val="1"/>
          <w:numId w:val="2"/>
        </w:numPr>
      </w:pPr>
      <w:r>
        <w:t xml:space="preserve">The application with the red </w:t>
      </w:r>
      <w:r w:rsidRPr="00A15FED">
        <w:rPr>
          <w:b/>
          <w:color w:val="FF0000"/>
        </w:rPr>
        <w:t>x</w:t>
      </w:r>
      <w:r>
        <w:t xml:space="preserve"> is no longer available.</w:t>
      </w:r>
    </w:p>
    <w:p w:rsidR="00BD30A7" w:rsidRDefault="00A15FED" w:rsidP="00BD30A7">
      <w:pPr>
        <w:pStyle w:val="ListParagraph"/>
        <w:jc w:val="center"/>
      </w:pPr>
      <w:r>
        <w:rPr>
          <w:noProof/>
        </w:rPr>
        <w:drawing>
          <wp:inline distT="0" distB="0" distL="0" distR="0" wp14:anchorId="28AE8838" wp14:editId="5ACC4EA7">
            <wp:extent cx="4981575" cy="1724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374" w:rsidRDefault="00026374" w:rsidP="00BD30A7"/>
    <w:p w:rsidR="00864F50" w:rsidRDefault="00864F50" w:rsidP="00864F50">
      <w:pPr>
        <w:pStyle w:val="ListParagraph"/>
        <w:jc w:val="center"/>
      </w:pPr>
    </w:p>
    <w:p w:rsidR="00E560E2" w:rsidRDefault="00E560E2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E560E2" w:rsidRDefault="00E560E2" w:rsidP="00864F50">
      <w:pPr>
        <w:pStyle w:val="ListParagraph"/>
        <w:jc w:val="center"/>
      </w:pPr>
    </w:p>
    <w:p w:rsidR="00864F50" w:rsidRDefault="001574F4" w:rsidP="00864F50">
      <w:pPr>
        <w:pStyle w:val="ListParagraph"/>
        <w:numPr>
          <w:ilvl w:val="0"/>
          <w:numId w:val="2"/>
        </w:numPr>
      </w:pPr>
      <w:r>
        <w:t>The</w:t>
      </w:r>
      <w:r w:rsidR="00AD17EA">
        <w:t xml:space="preserve"> application, </w:t>
      </w:r>
      <w:r w:rsidR="00026374">
        <w:t>assurance</w:t>
      </w:r>
      <w:r w:rsidR="00AD17EA">
        <w:t xml:space="preserve"> and intent to participate have </w:t>
      </w:r>
      <w:r w:rsidR="00864F50">
        <w:t>template</w:t>
      </w:r>
      <w:r w:rsidR="00AD17EA">
        <w:t>s</w:t>
      </w:r>
      <w:r w:rsidR="00864F50">
        <w:t xml:space="preserve"> that can be download</w:t>
      </w:r>
      <w:r w:rsidR="00683186">
        <w:t xml:space="preserve">ed after clicking </w:t>
      </w:r>
      <w:r w:rsidR="00864F50">
        <w:t xml:space="preserve">on the </w:t>
      </w:r>
      <w:r w:rsidR="0025032F">
        <w:rPr>
          <w:b/>
        </w:rPr>
        <w:t>D</w:t>
      </w:r>
      <w:r w:rsidR="0025032F" w:rsidRPr="0025032F">
        <w:rPr>
          <w:b/>
        </w:rPr>
        <w:t xml:space="preserve">ocument </w:t>
      </w:r>
      <w:r w:rsidR="0025032F">
        <w:rPr>
          <w:b/>
        </w:rPr>
        <w:t>T</w:t>
      </w:r>
      <w:r w:rsidR="00864F50" w:rsidRPr="0025032F">
        <w:rPr>
          <w:b/>
        </w:rPr>
        <w:t>emplate</w:t>
      </w:r>
      <w:r w:rsidR="0025032F">
        <w:t xml:space="preserve"> as shown below</w:t>
      </w:r>
      <w:r w:rsidR="00864F50">
        <w:t>.</w:t>
      </w:r>
    </w:p>
    <w:p w:rsidR="00864F50" w:rsidRDefault="00A15FED" w:rsidP="00BD30A7">
      <w:pPr>
        <w:pStyle w:val="ListParagraph"/>
        <w:jc w:val="center"/>
      </w:pPr>
      <w:r>
        <w:rPr>
          <w:noProof/>
        </w:rPr>
        <w:drawing>
          <wp:inline distT="0" distB="0" distL="0" distR="0" wp14:anchorId="3F44B1ED" wp14:editId="0D6B53E5">
            <wp:extent cx="5124450" cy="3000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62" w:rsidRDefault="002C3362" w:rsidP="00E560E2">
      <w:pPr>
        <w:pStyle w:val="ListParagraph"/>
      </w:pPr>
    </w:p>
    <w:p w:rsidR="002C3362" w:rsidRDefault="002C3362" w:rsidP="00E560E2">
      <w:pPr>
        <w:pStyle w:val="ListParagraph"/>
      </w:pPr>
    </w:p>
    <w:p w:rsidR="002C3362" w:rsidRDefault="002C3362" w:rsidP="00E560E2">
      <w:pPr>
        <w:pStyle w:val="ListParagraph"/>
      </w:pPr>
    </w:p>
    <w:p w:rsidR="00E560E2" w:rsidRDefault="00E560E2" w:rsidP="00E560E2">
      <w:pPr>
        <w:pStyle w:val="ListParagraph"/>
      </w:pPr>
    </w:p>
    <w:p w:rsidR="00E560E2" w:rsidRDefault="00E560E2" w:rsidP="00E560E2">
      <w:pPr>
        <w:pStyle w:val="ListParagraph"/>
        <w:numPr>
          <w:ilvl w:val="0"/>
          <w:numId w:val="2"/>
        </w:numPr>
      </w:pPr>
      <w:r>
        <w:t xml:space="preserve">To upload a document, click on the </w:t>
      </w:r>
      <w:r w:rsidRPr="0025032F">
        <w:rPr>
          <w:b/>
        </w:rPr>
        <w:t>Upload Document</w:t>
      </w:r>
      <w:r>
        <w:t xml:space="preserve"> as shown below.</w:t>
      </w:r>
    </w:p>
    <w:p w:rsidR="00BD30A7" w:rsidRDefault="00A15FED" w:rsidP="00BD30A7">
      <w:pPr>
        <w:pStyle w:val="ListParagraph"/>
        <w:jc w:val="center"/>
      </w:pPr>
      <w:r>
        <w:rPr>
          <w:noProof/>
        </w:rPr>
        <w:drawing>
          <wp:inline distT="0" distB="0" distL="0" distR="0" wp14:anchorId="50DE7BB1" wp14:editId="07B881D5">
            <wp:extent cx="5124450" cy="3000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0E2" w:rsidRDefault="00E560E2" w:rsidP="00E560E2">
      <w:pPr>
        <w:pStyle w:val="ListParagraph"/>
      </w:pPr>
      <w:bookmarkStart w:id="0" w:name="_GoBack"/>
      <w:bookmarkEnd w:id="0"/>
    </w:p>
    <w:sectPr w:rsidR="00E5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731C7"/>
    <w:multiLevelType w:val="hybridMultilevel"/>
    <w:tmpl w:val="96523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2278"/>
    <w:multiLevelType w:val="hybridMultilevel"/>
    <w:tmpl w:val="4CA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50"/>
    <w:rsid w:val="00026374"/>
    <w:rsid w:val="00041388"/>
    <w:rsid w:val="001574F4"/>
    <w:rsid w:val="0016068B"/>
    <w:rsid w:val="00160972"/>
    <w:rsid w:val="001D254C"/>
    <w:rsid w:val="0025032F"/>
    <w:rsid w:val="002C3362"/>
    <w:rsid w:val="004C49EA"/>
    <w:rsid w:val="004F3937"/>
    <w:rsid w:val="005650B0"/>
    <w:rsid w:val="005E2636"/>
    <w:rsid w:val="00622418"/>
    <w:rsid w:val="00683186"/>
    <w:rsid w:val="00864F50"/>
    <w:rsid w:val="008908C6"/>
    <w:rsid w:val="009637F3"/>
    <w:rsid w:val="009E5A7A"/>
    <w:rsid w:val="00A15FED"/>
    <w:rsid w:val="00A96429"/>
    <w:rsid w:val="00AD17EA"/>
    <w:rsid w:val="00B36866"/>
    <w:rsid w:val="00B94DB5"/>
    <w:rsid w:val="00BB691C"/>
    <w:rsid w:val="00BD30A7"/>
    <w:rsid w:val="00D51EDC"/>
    <w:rsid w:val="00DB649C"/>
    <w:rsid w:val="00DE3103"/>
    <w:rsid w:val="00E23405"/>
    <w:rsid w:val="00E560E2"/>
    <w:rsid w:val="00EC6DAB"/>
    <w:rsid w:val="00EE59D6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366AD-C26D-4758-AB98-C1561D1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</dc:creator>
  <cp:keywords/>
  <dc:description/>
  <cp:lastModifiedBy>Melissa Brown</cp:lastModifiedBy>
  <cp:revision>3</cp:revision>
  <dcterms:created xsi:type="dcterms:W3CDTF">2020-09-11T14:58:00Z</dcterms:created>
  <dcterms:modified xsi:type="dcterms:W3CDTF">2020-09-11T15:03:00Z</dcterms:modified>
</cp:coreProperties>
</file>