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EAC6" w14:textId="6C2FF49A" w:rsidR="008908C6" w:rsidRDefault="00294254" w:rsidP="00864F50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E9165E">
        <w:rPr>
          <w:sz w:val="36"/>
          <w:szCs w:val="36"/>
        </w:rPr>
        <w:t>6</w:t>
      </w:r>
      <w:r w:rsidR="00FC641A">
        <w:rPr>
          <w:sz w:val="36"/>
          <w:szCs w:val="36"/>
        </w:rPr>
        <w:t xml:space="preserve"> </w:t>
      </w:r>
      <w:r w:rsidR="00234D2A">
        <w:rPr>
          <w:sz w:val="36"/>
          <w:szCs w:val="36"/>
        </w:rPr>
        <w:t>APR Local Determinations</w:t>
      </w:r>
    </w:p>
    <w:p w14:paraId="7EF076D5" w14:textId="77777777" w:rsidR="00EC6DAB" w:rsidRDefault="00E560E2" w:rsidP="00E560E2">
      <w:pPr>
        <w:pStyle w:val="ListParagraph"/>
        <w:numPr>
          <w:ilvl w:val="0"/>
          <w:numId w:val="2"/>
        </w:numPr>
      </w:pPr>
      <w:r>
        <w:t>Any district user with a district role can upload</w:t>
      </w:r>
      <w:r w:rsidR="00D51EDC">
        <w:t xml:space="preserve"> or download</w:t>
      </w:r>
      <w:r w:rsidR="00EB7145">
        <w:t xml:space="preserve"> to the LEA Document Library.</w:t>
      </w:r>
    </w:p>
    <w:p w14:paraId="6A0BBF77" w14:textId="6B0E88AE" w:rsidR="00E560E2" w:rsidRDefault="00EB7145" w:rsidP="00EC6DAB">
      <w:pPr>
        <w:pStyle w:val="ListParagraph"/>
        <w:numPr>
          <w:ilvl w:val="1"/>
          <w:numId w:val="2"/>
        </w:numPr>
      </w:pPr>
      <w:r>
        <w:t xml:space="preserve">The </w:t>
      </w:r>
      <w:hyperlink r:id="rId6" w:history="1">
        <w:r w:rsidRPr="001A2296">
          <w:rPr>
            <w:rStyle w:val="Hyperlink"/>
          </w:rPr>
          <w:t>LEA User Access Form</w:t>
        </w:r>
      </w:hyperlink>
      <w:r>
        <w:t xml:space="preserve"> </w:t>
      </w:r>
      <w:r w:rsidR="00F275D7">
        <w:t>has the roles that will allow a user to have access to the LEA Document Library</w:t>
      </w:r>
      <w:r>
        <w:t>.</w:t>
      </w:r>
    </w:p>
    <w:p w14:paraId="5FBD1C42" w14:textId="77777777" w:rsidR="00EC6DAB" w:rsidRDefault="00C77E24" w:rsidP="00EC6DAB">
      <w:pPr>
        <w:pStyle w:val="ListParagraph"/>
        <w:numPr>
          <w:ilvl w:val="1"/>
          <w:numId w:val="2"/>
        </w:numPr>
      </w:pPr>
      <w:r>
        <w:t>A login is not needed to access TDOE Resources.</w:t>
      </w:r>
    </w:p>
    <w:p w14:paraId="74F1FC9F" w14:textId="7187C9B6" w:rsidR="00EC6DAB" w:rsidRDefault="00EC6DAB" w:rsidP="00EC6DAB">
      <w:pPr>
        <w:pStyle w:val="ListParagraph"/>
        <w:numPr>
          <w:ilvl w:val="1"/>
          <w:numId w:val="2"/>
        </w:numPr>
      </w:pPr>
      <w:r>
        <w:t xml:space="preserve">Here is a screenshot of the form, showing a common role of </w:t>
      </w:r>
      <w:r w:rsidRPr="00D3436A">
        <w:rPr>
          <w:b/>
          <w:bCs/>
        </w:rPr>
        <w:t>LEA Data View</w:t>
      </w:r>
      <w:r w:rsidR="00D3436A">
        <w:t xml:space="preserve"> role</w:t>
      </w:r>
      <w:r w:rsidR="00D51EDC">
        <w:t>,</w:t>
      </w:r>
      <w:r>
        <w:t xml:space="preserve"> which allows a user to upload and download from ePlan’s LEA Document Library.</w:t>
      </w:r>
    </w:p>
    <w:p w14:paraId="02754824" w14:textId="31CEEA78" w:rsidR="00EC6DAB" w:rsidRDefault="001A2296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A05C350" wp14:editId="16157586">
            <wp:extent cx="5375341" cy="5610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0392" cy="56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419A" w14:textId="77777777" w:rsidR="00EC6DAB" w:rsidRDefault="00EC6DAB" w:rsidP="00EC6DAB">
      <w:pPr>
        <w:pStyle w:val="ListParagraph"/>
        <w:ind w:left="1440"/>
      </w:pPr>
    </w:p>
    <w:p w14:paraId="5CAA9773" w14:textId="77777777" w:rsidR="00EC6DAB" w:rsidRDefault="00EC6DAB" w:rsidP="00EC6DAB">
      <w:pPr>
        <w:pStyle w:val="ListParagraph"/>
        <w:ind w:left="1440"/>
      </w:pPr>
    </w:p>
    <w:p w14:paraId="1780F3D7" w14:textId="77777777" w:rsidR="00EC6DAB" w:rsidRDefault="00EC6DAB" w:rsidP="00EC6DAB">
      <w:pPr>
        <w:pStyle w:val="ListParagraph"/>
        <w:ind w:left="1440"/>
      </w:pPr>
    </w:p>
    <w:p w14:paraId="49174982" w14:textId="77777777" w:rsidR="00EC6DAB" w:rsidRDefault="00EC6DAB" w:rsidP="00EC6DAB">
      <w:pPr>
        <w:pStyle w:val="ListParagraph"/>
        <w:ind w:left="1440"/>
      </w:pPr>
    </w:p>
    <w:p w14:paraId="1D6BE83B" w14:textId="77777777" w:rsidR="00EC6DAB" w:rsidRDefault="00EC6DAB" w:rsidP="00EC6DAB">
      <w:pPr>
        <w:pStyle w:val="ListParagraph"/>
        <w:ind w:left="1440"/>
      </w:pPr>
    </w:p>
    <w:p w14:paraId="4FB8D768" w14:textId="77777777" w:rsidR="00EC6DAB" w:rsidRDefault="00EC6DAB" w:rsidP="00EC6DAB">
      <w:pPr>
        <w:pStyle w:val="ListParagraph"/>
        <w:ind w:left="1440"/>
      </w:pPr>
    </w:p>
    <w:p w14:paraId="5760E86B" w14:textId="77777777" w:rsidR="00864F50" w:rsidRPr="00864F50" w:rsidRDefault="00BA57A7" w:rsidP="00864F50">
      <w:pPr>
        <w:pStyle w:val="ListParagraph"/>
        <w:numPr>
          <w:ilvl w:val="0"/>
          <w:numId w:val="2"/>
        </w:numPr>
      </w:pPr>
      <w:r>
        <w:lastRenderedPageBreak/>
        <w:t>Any user with an ePlan role will s</w:t>
      </w:r>
      <w:r w:rsidR="00864F50">
        <w:t>elect the LEA Document Library from the main menu.</w:t>
      </w:r>
    </w:p>
    <w:p w14:paraId="3BC134FA" w14:textId="51AEA7FC" w:rsidR="00864F50" w:rsidRDefault="00E9165E" w:rsidP="00864F50">
      <w:pPr>
        <w:jc w:val="center"/>
      </w:pPr>
      <w:r w:rsidRPr="00E9165E">
        <w:rPr>
          <w:noProof/>
        </w:rPr>
        <w:drawing>
          <wp:inline distT="0" distB="0" distL="0" distR="0" wp14:anchorId="276D1200" wp14:editId="2652CDD2">
            <wp:extent cx="1136387" cy="2986656"/>
            <wp:effectExtent l="38100" t="38100" r="45085" b="42545"/>
            <wp:docPr id="16496407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4079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608" cy="30056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9165E">
        <w:rPr>
          <w:noProof/>
        </w:rPr>
        <w:t xml:space="preserve"> </w:t>
      </w:r>
    </w:p>
    <w:p w14:paraId="7E1A2811" w14:textId="3CEC3C00" w:rsidR="00864F50" w:rsidRDefault="00294254" w:rsidP="00864F50">
      <w:pPr>
        <w:pStyle w:val="ListParagraph"/>
        <w:numPr>
          <w:ilvl w:val="0"/>
          <w:numId w:val="2"/>
        </w:numPr>
      </w:pPr>
      <w:r>
        <w:t xml:space="preserve">To open the </w:t>
      </w:r>
      <w:r w:rsidR="00D6345F">
        <w:t>202</w:t>
      </w:r>
      <w:r w:rsidR="00B7276F">
        <w:t>6</w:t>
      </w:r>
      <w:r w:rsidR="00FD0C17">
        <w:t xml:space="preserve"> </w:t>
      </w:r>
      <w:r w:rsidR="00864F50">
        <w:t>LEA</w:t>
      </w:r>
      <w:r>
        <w:t xml:space="preserve"> Document Library, click on </w:t>
      </w:r>
      <w:r w:rsidR="00D6345F">
        <w:t>202</w:t>
      </w:r>
      <w:r w:rsidR="00B7276F">
        <w:t>6</w:t>
      </w:r>
      <w:r w:rsidR="00864F50">
        <w:t xml:space="preserve"> and hit </w:t>
      </w:r>
      <w:r w:rsidR="00B7276F">
        <w:t>Search Folders</w:t>
      </w:r>
      <w:r w:rsidR="00864F50">
        <w:t xml:space="preserve">.  Then </w:t>
      </w:r>
      <w:r>
        <w:t xml:space="preserve">click the + in front of the </w:t>
      </w:r>
      <w:r w:rsidR="00D6345F">
        <w:t>202</w:t>
      </w:r>
      <w:r w:rsidR="00B7276F">
        <w:t>6</w:t>
      </w:r>
      <w:r w:rsidR="00864F50">
        <w:t xml:space="preserve"> as shown below.</w:t>
      </w:r>
    </w:p>
    <w:p w14:paraId="255AB466" w14:textId="77777777" w:rsidR="006908EF" w:rsidRDefault="006908EF" w:rsidP="006908EF">
      <w:pPr>
        <w:pStyle w:val="ListParagraph"/>
      </w:pPr>
    </w:p>
    <w:p w14:paraId="4B8332C7" w14:textId="469C39A8" w:rsidR="009E5E30" w:rsidRDefault="00B7276F" w:rsidP="0005141B">
      <w:pPr>
        <w:pStyle w:val="ListParagraph"/>
        <w:ind w:left="0"/>
        <w:jc w:val="center"/>
      </w:pPr>
      <w:r w:rsidRPr="00B7276F">
        <w:drawing>
          <wp:inline distT="0" distB="0" distL="0" distR="0" wp14:anchorId="725CCEE6" wp14:editId="389D8DFC">
            <wp:extent cx="2382226" cy="2181225"/>
            <wp:effectExtent l="38100" t="38100" r="37465" b="28575"/>
            <wp:docPr id="6309850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8505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298" cy="219777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106893" w14:textId="77777777" w:rsidR="00EC6DAB" w:rsidRDefault="00EC6DAB" w:rsidP="00864F50">
      <w:pPr>
        <w:pStyle w:val="ListParagraph"/>
        <w:jc w:val="center"/>
      </w:pPr>
    </w:p>
    <w:p w14:paraId="36474B1E" w14:textId="782F1795" w:rsidR="006908EF" w:rsidRDefault="00864F50" w:rsidP="006908EF">
      <w:pPr>
        <w:pStyle w:val="ListParagraph"/>
        <w:numPr>
          <w:ilvl w:val="0"/>
          <w:numId w:val="2"/>
        </w:numPr>
      </w:pPr>
      <w:r>
        <w:t>Click the + to open th</w:t>
      </w:r>
      <w:r w:rsidR="00B7276F">
        <w:t>e</w:t>
      </w:r>
      <w:r w:rsidR="00294254">
        <w:t xml:space="preserve"> </w:t>
      </w:r>
      <w:r w:rsidR="00D6345F">
        <w:t>202</w:t>
      </w:r>
      <w:r w:rsidR="00B7276F">
        <w:t>6</w:t>
      </w:r>
      <w:r w:rsidR="00FD0C17">
        <w:t xml:space="preserve"> </w:t>
      </w:r>
      <w:r w:rsidR="00234D2A">
        <w:t>Annual Performance</w:t>
      </w:r>
      <w:r w:rsidR="00F538DB">
        <w:t xml:space="preserve"> Report</w:t>
      </w:r>
      <w:r w:rsidR="00B7276F">
        <w:t xml:space="preserve"> (APR) Local Determinations folder</w:t>
      </w:r>
      <w:r>
        <w:t>.</w:t>
      </w:r>
    </w:p>
    <w:p w14:paraId="77BEC3F4" w14:textId="77777777" w:rsidR="006908EF" w:rsidRDefault="006908EF" w:rsidP="006908EF">
      <w:pPr>
        <w:pStyle w:val="ListParagraph"/>
      </w:pPr>
    </w:p>
    <w:p w14:paraId="65712E67" w14:textId="21E49CF2" w:rsidR="00864F50" w:rsidRDefault="006908EF" w:rsidP="00BE2A25">
      <w:pPr>
        <w:pStyle w:val="ListParagraph"/>
        <w:ind w:left="0"/>
        <w:jc w:val="center"/>
      </w:pPr>
      <w:r w:rsidRPr="006908EF">
        <w:drawing>
          <wp:inline distT="0" distB="0" distL="0" distR="0" wp14:anchorId="5A65B080" wp14:editId="219CDB74">
            <wp:extent cx="3327950" cy="1123950"/>
            <wp:effectExtent l="38100" t="38100" r="44450" b="38100"/>
            <wp:docPr id="1645606195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6195" name="Picture 1" descr="A screenshot of a repor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9321" cy="11345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1EE654" w14:textId="77777777" w:rsidR="006908EF" w:rsidRDefault="006908EF" w:rsidP="00BE2A25">
      <w:pPr>
        <w:pStyle w:val="ListParagraph"/>
        <w:ind w:left="0"/>
        <w:jc w:val="center"/>
      </w:pPr>
    </w:p>
    <w:p w14:paraId="420E222C" w14:textId="7E715654" w:rsidR="00F538DB" w:rsidRDefault="00864F50" w:rsidP="00864F50">
      <w:pPr>
        <w:pStyle w:val="ListParagraph"/>
        <w:numPr>
          <w:ilvl w:val="0"/>
          <w:numId w:val="2"/>
        </w:numPr>
      </w:pPr>
      <w:r>
        <w:lastRenderedPageBreak/>
        <w:t xml:space="preserve">There are </w:t>
      </w:r>
      <w:r w:rsidR="006908EF">
        <w:t>3</w:t>
      </w:r>
      <w:r>
        <w:t xml:space="preserve"> subfolders</w:t>
      </w:r>
      <w:r w:rsidR="00F538DB">
        <w:t xml:space="preserve"> here.</w:t>
      </w:r>
    </w:p>
    <w:p w14:paraId="3341DC62" w14:textId="2F901778" w:rsidR="00F538DB" w:rsidRDefault="00234D2A" w:rsidP="00F538DB">
      <w:pPr>
        <w:pStyle w:val="ListParagraph"/>
        <w:numPr>
          <w:ilvl w:val="1"/>
          <w:numId w:val="2"/>
        </w:numPr>
      </w:pPr>
      <w:r>
        <w:t>FFY 202</w:t>
      </w:r>
      <w:r w:rsidR="006908EF">
        <w:t>4</w:t>
      </w:r>
      <w:r w:rsidR="00AD2EEA">
        <w:t xml:space="preserve"> (202</w:t>
      </w:r>
      <w:r w:rsidR="006908EF">
        <w:t>4</w:t>
      </w:r>
      <w:r w:rsidR="00AD2EEA">
        <w:t>-2</w:t>
      </w:r>
      <w:r w:rsidR="006908EF">
        <w:t>5</w:t>
      </w:r>
      <w:r w:rsidR="00AD2EEA">
        <w:t xml:space="preserve"> SY)</w:t>
      </w:r>
    </w:p>
    <w:p w14:paraId="0C2EC662" w14:textId="08BD86AA" w:rsidR="00F538DB" w:rsidRDefault="00234D2A" w:rsidP="00F538DB">
      <w:pPr>
        <w:pStyle w:val="ListParagraph"/>
        <w:numPr>
          <w:ilvl w:val="1"/>
          <w:numId w:val="2"/>
        </w:numPr>
      </w:pPr>
      <w:r>
        <w:t>Historical Data</w:t>
      </w:r>
      <w:r w:rsidR="006908EF">
        <w:t xml:space="preserve"> (SEE GENERAL)</w:t>
      </w:r>
    </w:p>
    <w:p w14:paraId="7E1DAC10" w14:textId="0FD2CB60" w:rsidR="00EC193C" w:rsidRDefault="006908EF" w:rsidP="00F538DB">
      <w:pPr>
        <w:pStyle w:val="ListParagraph"/>
        <w:numPr>
          <w:ilvl w:val="1"/>
          <w:numId w:val="2"/>
        </w:numPr>
      </w:pPr>
      <w:r>
        <w:t>FFY 2023 APR Required Actions Documentation</w:t>
      </w:r>
    </w:p>
    <w:p w14:paraId="4527871E" w14:textId="77777777" w:rsidR="00BE2A25" w:rsidRDefault="00BE2A25" w:rsidP="00BE2A25">
      <w:pPr>
        <w:pStyle w:val="ListParagraph"/>
        <w:ind w:left="1440"/>
      </w:pPr>
    </w:p>
    <w:p w14:paraId="56C79302" w14:textId="7ADE14BF" w:rsidR="00864F50" w:rsidRDefault="006908EF" w:rsidP="0005141B">
      <w:pPr>
        <w:pStyle w:val="ListParagraph"/>
        <w:ind w:left="0"/>
        <w:jc w:val="center"/>
      </w:pPr>
      <w:r w:rsidRPr="006908EF">
        <w:drawing>
          <wp:inline distT="0" distB="0" distL="0" distR="0" wp14:anchorId="34CECAA4" wp14:editId="7BEFE519">
            <wp:extent cx="3362794" cy="1038370"/>
            <wp:effectExtent l="38100" t="38100" r="28575" b="47625"/>
            <wp:docPr id="1100728437" name="Picture 1" descr="A close-up of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28437" name="Picture 1" descr="A close-up of a blu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10383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5F99DB" w14:textId="77777777" w:rsidR="00065C2C" w:rsidRDefault="00065C2C" w:rsidP="00864F50">
      <w:pPr>
        <w:pStyle w:val="ListParagraph"/>
      </w:pPr>
    </w:p>
    <w:p w14:paraId="0B9E3024" w14:textId="77777777" w:rsidR="00864F50" w:rsidRDefault="00D51EDC" w:rsidP="00864F50">
      <w:pPr>
        <w:pStyle w:val="ListParagraph"/>
        <w:numPr>
          <w:ilvl w:val="0"/>
          <w:numId w:val="2"/>
        </w:numPr>
      </w:pPr>
      <w:r>
        <w:t xml:space="preserve">Click on the + </w:t>
      </w:r>
      <w:r w:rsidR="00864F50">
        <w:t>to open these folders.</w:t>
      </w:r>
    </w:p>
    <w:p w14:paraId="7631227E" w14:textId="77777777" w:rsidR="00BE2A25" w:rsidRDefault="00BE2A25" w:rsidP="00BE2A25">
      <w:pPr>
        <w:pStyle w:val="ListParagraph"/>
      </w:pPr>
    </w:p>
    <w:p w14:paraId="4EA996CA" w14:textId="0B39B27C" w:rsidR="00065C2C" w:rsidRDefault="006908EF" w:rsidP="0005141B">
      <w:pPr>
        <w:pStyle w:val="ListParagraph"/>
        <w:ind w:left="0"/>
        <w:jc w:val="center"/>
      </w:pPr>
      <w:r w:rsidRPr="006908EF">
        <w:drawing>
          <wp:inline distT="0" distB="0" distL="0" distR="0" wp14:anchorId="3F80F166" wp14:editId="3355C8B1">
            <wp:extent cx="3362794" cy="1038370"/>
            <wp:effectExtent l="38100" t="38100" r="28575" b="47625"/>
            <wp:docPr id="1329088942" name="Picture 1" descr="A close-up of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88942" name="Picture 1" descr="A close-up of a blu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10383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4F456" w14:textId="77777777" w:rsidR="00E560E2" w:rsidRDefault="00E560E2" w:rsidP="00864F50">
      <w:pPr>
        <w:pStyle w:val="ListParagraph"/>
        <w:jc w:val="center"/>
      </w:pPr>
    </w:p>
    <w:p w14:paraId="16E95833" w14:textId="7706FDA8" w:rsidR="00AD2EEA" w:rsidRDefault="00234D2A" w:rsidP="00606502">
      <w:pPr>
        <w:pStyle w:val="ListParagraph"/>
        <w:numPr>
          <w:ilvl w:val="0"/>
          <w:numId w:val="2"/>
        </w:numPr>
        <w:spacing w:before="240"/>
      </w:pPr>
      <w:r>
        <w:t>Each folder has the documents.</w:t>
      </w:r>
    </w:p>
    <w:p w14:paraId="1FAD10A9" w14:textId="77777777" w:rsidR="00BE2A25" w:rsidRDefault="00BE2A25" w:rsidP="00BE2A25">
      <w:pPr>
        <w:pStyle w:val="ListParagraph"/>
        <w:spacing w:before="240"/>
      </w:pPr>
    </w:p>
    <w:p w14:paraId="4B7ED69E" w14:textId="09B6CD59" w:rsidR="00E3586E" w:rsidRDefault="006908EF" w:rsidP="006908EF">
      <w:pPr>
        <w:pStyle w:val="ListParagraph"/>
        <w:ind w:left="0"/>
        <w:jc w:val="center"/>
      </w:pPr>
      <w:r w:rsidRPr="006908EF">
        <w:drawing>
          <wp:inline distT="0" distB="0" distL="0" distR="0" wp14:anchorId="44F07C10" wp14:editId="696A3D57">
            <wp:extent cx="3429479" cy="1514686"/>
            <wp:effectExtent l="38100" t="38100" r="38100" b="28575"/>
            <wp:docPr id="16899291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2917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151468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7E817" w14:textId="34DFB444" w:rsidR="00FF616F" w:rsidRDefault="00FF616F" w:rsidP="00E560E2">
      <w:pPr>
        <w:pStyle w:val="ListParagraph"/>
      </w:pPr>
    </w:p>
    <w:p w14:paraId="0D7E7E0F" w14:textId="77777777" w:rsidR="00AD2EEA" w:rsidRDefault="00AD2EEA" w:rsidP="00AD2EEA">
      <w:pPr>
        <w:pStyle w:val="ListParagraph"/>
        <w:numPr>
          <w:ilvl w:val="0"/>
          <w:numId w:val="2"/>
        </w:numPr>
      </w:pPr>
      <w:r w:rsidRPr="00AD2EEA">
        <w:t>To view the uploaded documents, click the + in from of the documents.</w:t>
      </w:r>
    </w:p>
    <w:p w14:paraId="70B1A71B" w14:textId="07F135B0" w:rsidR="00FF616F" w:rsidRDefault="006908EF" w:rsidP="004E044B">
      <w:pPr>
        <w:jc w:val="center"/>
      </w:pPr>
      <w:r w:rsidRPr="006908EF">
        <w:drawing>
          <wp:inline distT="0" distB="0" distL="0" distR="0" wp14:anchorId="4BA561C0" wp14:editId="457B543D">
            <wp:extent cx="3429479" cy="1514686"/>
            <wp:effectExtent l="38100" t="38100" r="38100" b="28575"/>
            <wp:docPr id="1909946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4635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151468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F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31C7"/>
    <w:multiLevelType w:val="hybridMultilevel"/>
    <w:tmpl w:val="3244B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03120">
    <w:abstractNumId w:val="1"/>
  </w:num>
  <w:num w:numId="2" w16cid:durableId="23011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50"/>
    <w:rsid w:val="0005141B"/>
    <w:rsid w:val="00065C2C"/>
    <w:rsid w:val="00104C3D"/>
    <w:rsid w:val="001A2296"/>
    <w:rsid w:val="00234D2A"/>
    <w:rsid w:val="00294254"/>
    <w:rsid w:val="0037430A"/>
    <w:rsid w:val="00380EA3"/>
    <w:rsid w:val="00416A58"/>
    <w:rsid w:val="004E044B"/>
    <w:rsid w:val="004F70BA"/>
    <w:rsid w:val="0060624A"/>
    <w:rsid w:val="00606502"/>
    <w:rsid w:val="006908EF"/>
    <w:rsid w:val="00730073"/>
    <w:rsid w:val="008131EA"/>
    <w:rsid w:val="00864F50"/>
    <w:rsid w:val="008908C6"/>
    <w:rsid w:val="009156A5"/>
    <w:rsid w:val="009908AD"/>
    <w:rsid w:val="009E5E30"/>
    <w:rsid w:val="00A17F25"/>
    <w:rsid w:val="00AD2EEA"/>
    <w:rsid w:val="00AF4868"/>
    <w:rsid w:val="00B7276F"/>
    <w:rsid w:val="00B834F3"/>
    <w:rsid w:val="00BA57A7"/>
    <w:rsid w:val="00BE2A25"/>
    <w:rsid w:val="00C622E9"/>
    <w:rsid w:val="00C77E24"/>
    <w:rsid w:val="00CD52BB"/>
    <w:rsid w:val="00CF5DEE"/>
    <w:rsid w:val="00D3436A"/>
    <w:rsid w:val="00D51EDC"/>
    <w:rsid w:val="00D6345F"/>
    <w:rsid w:val="00DA04A2"/>
    <w:rsid w:val="00DE6BDD"/>
    <w:rsid w:val="00E3586E"/>
    <w:rsid w:val="00E560E2"/>
    <w:rsid w:val="00E9165E"/>
    <w:rsid w:val="00E91DA7"/>
    <w:rsid w:val="00EB7145"/>
    <w:rsid w:val="00EC193C"/>
    <w:rsid w:val="00EC6DAB"/>
    <w:rsid w:val="00F10D55"/>
    <w:rsid w:val="00F275D7"/>
    <w:rsid w:val="00F538DB"/>
    <w:rsid w:val="00F6496E"/>
    <w:rsid w:val="00FC641A"/>
    <w:rsid w:val="00FD0C17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B3DC"/>
  <w15:chartTrackingRefBased/>
  <w15:docId w15:val="{EAE366AD-C26D-4758-AB98-C1561D1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plan.tn.gov/DocumentLibrary/ViewDocument.aspx?DocumentKey=1511231&amp;inline=tru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C81DB5D7A4409C538209B5E31D3D" ma:contentTypeVersion="8" ma:contentTypeDescription="Create a new document." ma:contentTypeScope="" ma:versionID="c5f622fd14b23b8aa834fb415bc54607">
  <xsd:schema xmlns:xsd="http://www.w3.org/2001/XMLSchema" xmlns:xs="http://www.w3.org/2001/XMLSchema" xmlns:p="http://schemas.microsoft.com/office/2006/metadata/properties" xmlns:ns2="4cc0cc37-03da-4229-bf77-665fc6ac1ecb" xmlns:ns3="ebebac9a-f41f-435c-8658-24a8bd613481" targetNamespace="http://schemas.microsoft.com/office/2006/metadata/properties" ma:root="true" ma:fieldsID="74e1946b5e40b6edd683a778528ef7a4" ns2:_="" ns3:_="">
    <xsd:import namespace="4cc0cc37-03da-4229-bf77-665fc6ac1ecb"/>
    <xsd:import namespace="ebebac9a-f41f-435c-8658-24a8bd61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cc37-03da-4229-bf77-665fc6ac1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ac9a-f41f-435c-8658-24a8bd613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A05AA-B90B-475E-8907-F75F423EC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D913E-6FAB-4F2F-BAD8-3356FA0535D8}"/>
</file>

<file path=customXml/itemProps3.xml><?xml version="1.0" encoding="utf-8"?>
<ds:datastoreItem xmlns:ds="http://schemas.openxmlformats.org/officeDocument/2006/customXml" ds:itemID="{CA245103-B79B-4599-9DEF-B0E3C5D93EB8}"/>
</file>

<file path=customXml/itemProps4.xml><?xml version="1.0" encoding="utf-8"?>
<ds:datastoreItem xmlns:ds="http://schemas.openxmlformats.org/officeDocument/2006/customXml" ds:itemID="{472CF105-0DA7-4F84-8FA1-B2E377E10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Zachary Stone</cp:lastModifiedBy>
  <cp:revision>5</cp:revision>
  <cp:lastPrinted>2021-09-24T18:54:00Z</cp:lastPrinted>
  <dcterms:created xsi:type="dcterms:W3CDTF">2025-09-18T14:35:00Z</dcterms:created>
  <dcterms:modified xsi:type="dcterms:W3CDTF">2025-09-18T14:55:00Z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0x0101001217C81DB5D7A4409C538209B5E31D3D</vt:lpwstr>
  </property>
</Properties>
</file>