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6D755" w14:textId="658C57B6" w:rsidR="005151AE" w:rsidRDefault="00490DE7" w:rsidP="00D325B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E68ED6B" wp14:editId="75D0646C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00476" cy="714475"/>
            <wp:effectExtent l="0" t="0" r="0" b="9525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C98">
        <w:rPr>
          <w:b/>
          <w:bCs/>
        </w:rPr>
        <w:t xml:space="preserve"> </w:t>
      </w:r>
      <w:r w:rsidR="00136C61">
        <w:rPr>
          <w:b/>
          <w:bCs/>
        </w:rPr>
        <w:br w:type="textWrapping" w:clear="all"/>
      </w:r>
    </w:p>
    <w:p w14:paraId="40A6C80B" w14:textId="407FDB57" w:rsidR="00685A28" w:rsidRDefault="00685A28" w:rsidP="00EF4872">
      <w:pPr>
        <w:jc w:val="center"/>
        <w:rPr>
          <w:b/>
          <w:bCs/>
          <w:caps/>
        </w:rPr>
      </w:pPr>
      <w:r>
        <w:rPr>
          <w:b/>
          <w:bCs/>
          <w:caps/>
        </w:rPr>
        <w:t>American Rescue Plan Act of 2021</w:t>
      </w:r>
      <w:r w:rsidR="006C5104">
        <w:rPr>
          <w:b/>
          <w:bCs/>
          <w:caps/>
        </w:rPr>
        <w:t xml:space="preserve"> (ARP)</w:t>
      </w:r>
    </w:p>
    <w:p w14:paraId="6E2EE51F" w14:textId="2FB15215" w:rsidR="00490DE7" w:rsidRPr="00136C61" w:rsidRDefault="00490DE7" w:rsidP="00EF4872">
      <w:pPr>
        <w:jc w:val="center"/>
        <w:rPr>
          <w:b/>
          <w:bCs/>
          <w:caps/>
        </w:rPr>
      </w:pPr>
      <w:r w:rsidRPr="00136C61">
        <w:rPr>
          <w:b/>
          <w:bCs/>
          <w:caps/>
        </w:rPr>
        <w:t xml:space="preserve">Emergency Assistance </w:t>
      </w:r>
      <w:r w:rsidR="00BE0BCF">
        <w:rPr>
          <w:b/>
          <w:bCs/>
          <w:caps/>
        </w:rPr>
        <w:t>TO</w:t>
      </w:r>
      <w:r w:rsidRPr="00136C61">
        <w:rPr>
          <w:b/>
          <w:bCs/>
          <w:caps/>
        </w:rPr>
        <w:t xml:space="preserve"> Non-Public Schools (EANS)</w:t>
      </w:r>
    </w:p>
    <w:p w14:paraId="1F84A2B5" w14:textId="40D91F5D" w:rsidR="00EF4872" w:rsidRDefault="002056C2" w:rsidP="00EF487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Vendor Budget and</w:t>
      </w:r>
      <w:r w:rsidR="005151AE" w:rsidRPr="00136C61">
        <w:rPr>
          <w:b/>
          <w:bCs/>
          <w:u w:val="single"/>
        </w:rPr>
        <w:t xml:space="preserve"> Information Form</w:t>
      </w:r>
    </w:p>
    <w:p w14:paraId="46EFD8F1" w14:textId="77777777" w:rsidR="000D0084" w:rsidRPr="000D0084" w:rsidRDefault="000D0084" w:rsidP="000D0084">
      <w:pPr>
        <w:spacing w:after="0" w:line="240" w:lineRule="auto"/>
        <w:jc w:val="center"/>
        <w:rPr>
          <w:b/>
          <w:bCs/>
          <w:highlight w:val="yellow"/>
        </w:rPr>
      </w:pPr>
      <w:r w:rsidRPr="000D0084">
        <w:rPr>
          <w:b/>
          <w:bCs/>
          <w:highlight w:val="yellow"/>
        </w:rPr>
        <w:t>This completed and signed form must be uploaded by the non-public school</w:t>
      </w:r>
    </w:p>
    <w:p w14:paraId="460EA696" w14:textId="145DEC34" w:rsidR="007102BA" w:rsidRDefault="000D0084" w:rsidP="006C5104">
      <w:pPr>
        <w:spacing w:after="240"/>
        <w:jc w:val="center"/>
        <w:rPr>
          <w:b/>
          <w:bCs/>
        </w:rPr>
      </w:pPr>
      <w:r w:rsidRPr="000D0084">
        <w:rPr>
          <w:b/>
          <w:bCs/>
          <w:highlight w:val="yellow"/>
        </w:rPr>
        <w:t>into ePlan as part of its ARP EANS application.</w:t>
      </w:r>
    </w:p>
    <w:p w14:paraId="723B4E98" w14:textId="1267C64E" w:rsidR="00685A28" w:rsidRPr="00136C61" w:rsidRDefault="00685A28" w:rsidP="006C5104">
      <w:pPr>
        <w:spacing w:after="240"/>
        <w:rPr>
          <w:b/>
          <w:bCs/>
          <w:u w:val="single"/>
        </w:rPr>
      </w:pPr>
      <w:r>
        <w:rPr>
          <w:b/>
          <w:bCs/>
        </w:rPr>
        <w:t>Provide the following vendor information:</w:t>
      </w:r>
    </w:p>
    <w:p w14:paraId="4EFC25AD" w14:textId="0473ED60" w:rsidR="003648C1" w:rsidRPr="006913C5" w:rsidRDefault="000D0084" w:rsidP="006C5104">
      <w:pPr>
        <w:spacing w:after="240"/>
      </w:pPr>
      <w:r>
        <w:rPr>
          <w:u w:val="single"/>
        </w:rPr>
        <w:t>Vendor</w:t>
      </w:r>
      <w:r w:rsidR="003648C1" w:rsidRPr="006913C5">
        <w:rPr>
          <w:u w:val="single"/>
        </w:rPr>
        <w:t xml:space="preserve"> Legal Entity Name:</w:t>
      </w:r>
      <w:r w:rsidR="003648C1" w:rsidRPr="006913C5">
        <w:t xml:space="preserve"> </w:t>
      </w:r>
      <w:sdt>
        <w:sdtPr>
          <w:id w:val="-1384479785"/>
          <w:placeholder>
            <w:docPart w:val="D29FCA913F5F48AFA89AD5E559794490"/>
          </w:placeholder>
          <w:showingPlcHdr/>
        </w:sdtPr>
        <w:sdtEndPr/>
        <w:sdtContent>
          <w:r w:rsidR="00BE0BCF">
            <w:rPr>
              <w:rStyle w:val="PlaceholderText"/>
            </w:rPr>
            <w:t>Enter the vendor’s legal entity name exactly as it appears on its W-9</w:t>
          </w:r>
          <w:r w:rsidR="00BE0BCF" w:rsidRPr="00D128D9">
            <w:rPr>
              <w:rStyle w:val="PlaceholderText"/>
            </w:rPr>
            <w:t>.</w:t>
          </w:r>
        </w:sdtContent>
      </w:sdt>
    </w:p>
    <w:p w14:paraId="152FDF43" w14:textId="51951AA7" w:rsidR="00EF4872" w:rsidRPr="006913C5" w:rsidRDefault="00FC42C4" w:rsidP="006C5104">
      <w:pPr>
        <w:spacing w:after="240"/>
      </w:pPr>
      <w:r>
        <w:rPr>
          <w:u w:val="single"/>
        </w:rPr>
        <w:t>Vendor Legal</w:t>
      </w:r>
      <w:r w:rsidR="00EF4872" w:rsidRPr="006913C5">
        <w:rPr>
          <w:u w:val="single"/>
        </w:rPr>
        <w:t xml:space="preserve"> Organization Type:</w:t>
      </w:r>
      <w:r w:rsidR="00EF4872" w:rsidRPr="006913C5">
        <w:t xml:space="preserve"> </w:t>
      </w:r>
      <w:sdt>
        <w:sdtPr>
          <w:id w:val="-1371151404"/>
          <w:placeholder>
            <w:docPart w:val="180C339C9DAD4D65B909FFD96F8069BC"/>
          </w:placeholder>
          <w:showingPlcHdr/>
          <w:dropDownList>
            <w:listItem w:value="Choose an item."/>
            <w:listItem w:displayText="Individual" w:value="Individual"/>
            <w:listItem w:displayText="For-Profit Corporation" w:value="For-Profit Corporation"/>
            <w:listItem w:displayText="Non-Profit Corporation" w:value="Non-Profit Corporation"/>
            <w:listItem w:displayText="Special Purpose Corporation or Association" w:value="Special Purpose Corporation or Association"/>
            <w:listItem w:displayText="Partnership" w:value="Partnership"/>
            <w:listItem w:displayText="Joint Venture" w:value="Joint Venture"/>
            <w:listItem w:displayText="Limited Liability Company" w:value="Limited Liability Company"/>
          </w:dropDownList>
        </w:sdtPr>
        <w:sdtEndPr/>
        <w:sdtContent>
          <w:r w:rsidR="00EF4872" w:rsidRPr="006913C5">
            <w:rPr>
              <w:rStyle w:val="PlaceholderText"/>
            </w:rPr>
            <w:t>Choose an item</w:t>
          </w:r>
          <w:r w:rsidR="00BE0BCF">
            <w:rPr>
              <w:rStyle w:val="PlaceholderText"/>
            </w:rPr>
            <w:t xml:space="preserve"> from the drop-down menu</w:t>
          </w:r>
          <w:r w:rsidR="00EF4872" w:rsidRPr="006913C5">
            <w:rPr>
              <w:rStyle w:val="PlaceholderText"/>
            </w:rPr>
            <w:t>.</w:t>
          </w:r>
        </w:sdtContent>
      </w:sdt>
    </w:p>
    <w:p w14:paraId="2813F073" w14:textId="316152D0" w:rsidR="00EF4872" w:rsidRPr="006913C5" w:rsidRDefault="00FC42C4" w:rsidP="006C5104">
      <w:pPr>
        <w:spacing w:after="240"/>
      </w:pPr>
      <w:r>
        <w:rPr>
          <w:u w:val="single"/>
        </w:rPr>
        <w:t>State Where Vendor Was Incorporated or Organized</w:t>
      </w:r>
      <w:r w:rsidR="00EF4872" w:rsidRPr="006913C5">
        <w:rPr>
          <w:u w:val="single"/>
        </w:rPr>
        <w:t>:</w:t>
      </w:r>
      <w:r w:rsidR="00EF4872" w:rsidRPr="006913C5">
        <w:t xml:space="preserve"> </w:t>
      </w:r>
      <w:sdt>
        <w:sdtPr>
          <w:tag w:val="Enter location."/>
          <w:id w:val="2090959284"/>
          <w:placeholder>
            <w:docPart w:val="F83C17FD120A4FBE85033FE249D97E3A"/>
          </w:placeholder>
          <w:showingPlcHdr/>
        </w:sdtPr>
        <w:sdtEndPr/>
        <w:sdtContent>
          <w:r w:rsidR="004904DF" w:rsidRPr="006913C5">
            <w:rPr>
              <w:rStyle w:val="PlaceholderText"/>
            </w:rPr>
            <w:t xml:space="preserve">Enter </w:t>
          </w:r>
          <w:r w:rsidR="004904DF">
            <w:rPr>
              <w:rStyle w:val="PlaceholderText"/>
            </w:rPr>
            <w:t>the state abbreviation</w:t>
          </w:r>
          <w:r w:rsidR="004904DF" w:rsidRPr="006913C5">
            <w:rPr>
              <w:rStyle w:val="PlaceholderText"/>
            </w:rPr>
            <w:t>.</w:t>
          </w:r>
        </w:sdtContent>
      </w:sdt>
    </w:p>
    <w:p w14:paraId="47924263" w14:textId="239842C5" w:rsidR="008249FF" w:rsidRDefault="008249FF" w:rsidP="006C5104">
      <w:pPr>
        <w:spacing w:after="240"/>
        <w:rPr>
          <w:rStyle w:val="normaltextrun"/>
          <w:rFonts w:cstheme="minorHAnsi"/>
          <w:u w:val="single"/>
          <w:shd w:val="clear" w:color="auto" w:fill="FFFFFF"/>
        </w:rPr>
      </w:pPr>
      <w:r>
        <w:rPr>
          <w:rStyle w:val="normaltextrun"/>
          <w:rFonts w:cstheme="minorHAnsi"/>
          <w:u w:val="single"/>
          <w:shd w:val="clear" w:color="auto" w:fill="FFFFFF"/>
        </w:rPr>
        <w:t>Date When Vendor Commenced Operations</w:t>
      </w:r>
      <w:r w:rsidRPr="008249FF">
        <w:rPr>
          <w:rStyle w:val="normaltextrun"/>
          <w:rFonts w:cstheme="minorHAnsi"/>
          <w:shd w:val="clear" w:color="auto" w:fill="FFFFFF"/>
        </w:rPr>
        <w:t>:</w:t>
      </w:r>
      <w:r>
        <w:rPr>
          <w:rStyle w:val="normaltextrun"/>
          <w:rFonts w:cstheme="minorHAnsi"/>
          <w:shd w:val="clear" w:color="auto" w:fill="FFFFFF"/>
        </w:rPr>
        <w:t xml:space="preserve"> </w:t>
      </w:r>
      <w:sdt>
        <w:sdtPr>
          <w:rPr>
            <w:rStyle w:val="normaltextrun"/>
            <w:rFonts w:cstheme="minorHAnsi"/>
            <w:shd w:val="clear" w:color="auto" w:fill="FFFFFF"/>
          </w:rPr>
          <w:id w:val="27669569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Pr="00D128D9">
            <w:rPr>
              <w:rStyle w:val="PlaceholderText"/>
            </w:rPr>
            <w:t>Click or tap to enter a date.</w:t>
          </w:r>
        </w:sdtContent>
      </w:sdt>
    </w:p>
    <w:p w14:paraId="2614973B" w14:textId="55917069" w:rsidR="00A51298" w:rsidRPr="006913C5" w:rsidRDefault="00FC42C4" w:rsidP="006C5104">
      <w:pPr>
        <w:spacing w:after="240"/>
        <w:rPr>
          <w:rStyle w:val="normaltextrun"/>
          <w:rFonts w:cstheme="minorHAnsi"/>
          <w:shd w:val="clear" w:color="auto" w:fill="FFFFFF"/>
        </w:rPr>
      </w:pPr>
      <w:r>
        <w:rPr>
          <w:rStyle w:val="normaltextrun"/>
          <w:rFonts w:cstheme="minorHAnsi"/>
          <w:u w:val="single"/>
          <w:shd w:val="clear" w:color="auto" w:fill="FFFFFF"/>
        </w:rPr>
        <w:t>Vendor’s</w:t>
      </w:r>
      <w:r w:rsidR="00A51298" w:rsidRPr="006913C5">
        <w:rPr>
          <w:rStyle w:val="normaltextrun"/>
          <w:rFonts w:cstheme="minorHAnsi"/>
          <w:u w:val="single"/>
          <w:shd w:val="clear" w:color="auto" w:fill="FFFFFF"/>
        </w:rPr>
        <w:t xml:space="preserve"> Fiscal Year End</w:t>
      </w:r>
      <w:r w:rsidR="00A51298" w:rsidRPr="006913C5">
        <w:rPr>
          <w:rStyle w:val="normaltextrun"/>
          <w:rFonts w:cstheme="minorHAnsi"/>
          <w:shd w:val="clear" w:color="auto" w:fill="FFFFFF"/>
        </w:rPr>
        <w:t xml:space="preserve">: </w:t>
      </w:r>
      <w:sdt>
        <w:sdtPr>
          <w:rPr>
            <w:rStyle w:val="normaltextrun"/>
            <w:rFonts w:cstheme="minorHAnsi"/>
            <w:shd w:val="clear" w:color="auto" w:fill="FFFFFF"/>
          </w:rPr>
          <w:id w:val="-1458716298"/>
          <w:placeholder>
            <w:docPart w:val="E194F6B56581438298EB224EF960CDCB"/>
          </w:placeholder>
          <w:showingPlcHdr/>
        </w:sdtPr>
        <w:sdtEndPr>
          <w:rPr>
            <w:rStyle w:val="normaltextrun"/>
          </w:rPr>
        </w:sdtEndPr>
        <w:sdtContent>
          <w:r w:rsidR="00BE0BCF">
            <w:rPr>
              <w:rStyle w:val="PlaceholderText"/>
            </w:rPr>
            <w:t>Enter the month and day of the fiscal year end</w:t>
          </w:r>
          <w:r w:rsidR="002056C2">
            <w:rPr>
              <w:rStyle w:val="PlaceholderText"/>
            </w:rPr>
            <w:t xml:space="preserve"> (e.g., December 31)</w:t>
          </w:r>
          <w:r w:rsidR="00BE0BCF" w:rsidRPr="00D128D9">
            <w:rPr>
              <w:rStyle w:val="PlaceholderText"/>
            </w:rPr>
            <w:t>.</w:t>
          </w:r>
        </w:sdtContent>
      </w:sdt>
    </w:p>
    <w:p w14:paraId="134CF415" w14:textId="045ED718" w:rsidR="00BE0BCF" w:rsidRPr="00BE0BCF" w:rsidRDefault="00BE0BCF" w:rsidP="006C5104">
      <w:pPr>
        <w:spacing w:after="240"/>
        <w:rPr>
          <w:rStyle w:val="normaltextrun"/>
          <w:rFonts w:cstheme="minorHAnsi"/>
          <w:shd w:val="clear" w:color="auto" w:fill="FFFFFF"/>
        </w:rPr>
      </w:pPr>
      <w:r w:rsidRPr="00BE0BCF">
        <w:rPr>
          <w:rStyle w:val="normaltextrun"/>
          <w:rFonts w:cstheme="minorHAnsi"/>
          <w:u w:val="single"/>
          <w:shd w:val="clear" w:color="auto" w:fill="FFFFFF"/>
        </w:rPr>
        <w:t>Vendor DUNS</w:t>
      </w:r>
      <w:r w:rsidRPr="00BE0BCF">
        <w:rPr>
          <w:rStyle w:val="normaltextrun"/>
          <w:rFonts w:cstheme="minorHAnsi"/>
          <w:shd w:val="clear" w:color="auto" w:fill="FFFFFF"/>
        </w:rPr>
        <w:t xml:space="preserve">: </w:t>
      </w:r>
      <w:sdt>
        <w:sdtPr>
          <w:rPr>
            <w:rStyle w:val="normaltextrun"/>
            <w:rFonts w:cstheme="minorHAnsi"/>
            <w:shd w:val="clear" w:color="auto" w:fill="FFFFFF"/>
          </w:rPr>
          <w:id w:val="726501979"/>
          <w:placeholder>
            <w:docPart w:val="AD67FB43A07B4A90AB22B054E09E394D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Enter the vendor’s DUNS number</w:t>
          </w:r>
          <w:r w:rsidRPr="00D128D9">
            <w:rPr>
              <w:rStyle w:val="PlaceholderText"/>
            </w:rPr>
            <w:t>.</w:t>
          </w:r>
        </w:sdtContent>
      </w:sdt>
    </w:p>
    <w:p w14:paraId="5ED7EDE9" w14:textId="71B2E5FE" w:rsidR="00685A28" w:rsidRDefault="00685A28" w:rsidP="006C5104">
      <w:pPr>
        <w:spacing w:after="240"/>
        <w:rPr>
          <w:rStyle w:val="normaltextrun"/>
          <w:rFonts w:cstheme="minorHAnsi"/>
          <w:u w:val="single"/>
          <w:shd w:val="clear" w:color="auto" w:fill="FFFFFF"/>
        </w:rPr>
      </w:pPr>
      <w:r>
        <w:rPr>
          <w:rStyle w:val="normaltextrun"/>
          <w:rFonts w:cstheme="minorHAnsi"/>
          <w:u w:val="single"/>
          <w:shd w:val="clear" w:color="auto" w:fill="FFFFFF"/>
        </w:rPr>
        <w:t>Vendor Federal Indirect Cost Rate (if applicable)</w:t>
      </w:r>
      <w:r w:rsidRPr="00685A28">
        <w:rPr>
          <w:rStyle w:val="normaltextrun"/>
          <w:rFonts w:cstheme="minorHAnsi"/>
          <w:shd w:val="clear" w:color="auto" w:fill="FFFFFF"/>
        </w:rPr>
        <w:t xml:space="preserve">: </w:t>
      </w:r>
      <w:sdt>
        <w:sdtPr>
          <w:rPr>
            <w:rStyle w:val="normaltextrun"/>
            <w:rFonts w:cstheme="minorHAnsi"/>
            <w:shd w:val="clear" w:color="auto" w:fill="FFFFFF"/>
          </w:rPr>
          <w:id w:val="1977331840"/>
          <w:placeholder>
            <w:docPart w:val="80DB6F333BAB4FD3AE9F4E578D4DEED6"/>
          </w:placeholder>
          <w:showingPlcHdr/>
        </w:sdtPr>
        <w:sdtEndPr>
          <w:rPr>
            <w:rStyle w:val="normaltextrun"/>
          </w:rPr>
        </w:sdtEndPr>
        <w:sdtContent>
          <w:r w:rsidRPr="00685A28">
            <w:rPr>
              <w:rStyle w:val="PlaceholderText"/>
            </w:rPr>
            <w:t>Enter the rate.</w:t>
          </w:r>
        </w:sdtContent>
      </w:sdt>
    </w:p>
    <w:p w14:paraId="4E7B5C43" w14:textId="19C46A45" w:rsidR="00BE0BCF" w:rsidRPr="00BE0BCF" w:rsidRDefault="00BE0BCF" w:rsidP="006C5104">
      <w:pPr>
        <w:spacing w:after="240"/>
        <w:rPr>
          <w:rStyle w:val="normaltextrun"/>
          <w:rFonts w:cstheme="minorHAnsi"/>
          <w:shd w:val="clear" w:color="auto" w:fill="FFFFFF"/>
        </w:rPr>
      </w:pPr>
      <w:r w:rsidRPr="00BE0BCF">
        <w:rPr>
          <w:rStyle w:val="normaltextrun"/>
          <w:rFonts w:cstheme="minorHAnsi"/>
          <w:u w:val="single"/>
          <w:shd w:val="clear" w:color="auto" w:fill="FFFFFF"/>
        </w:rPr>
        <w:t>Vendor Point of Contact (POC)</w:t>
      </w:r>
      <w:r>
        <w:rPr>
          <w:rStyle w:val="normaltextrun"/>
          <w:rFonts w:cstheme="minorHAnsi"/>
          <w:shd w:val="clear" w:color="auto" w:fill="FFFFFF"/>
        </w:rPr>
        <w:t xml:space="preserve">:  </w:t>
      </w:r>
      <w:sdt>
        <w:sdtPr>
          <w:rPr>
            <w:rStyle w:val="normaltextrun"/>
            <w:rFonts w:cstheme="minorHAnsi"/>
            <w:shd w:val="clear" w:color="auto" w:fill="FFFFFF"/>
          </w:rPr>
          <w:id w:val="-301083272"/>
          <w:placeholder>
            <w:docPart w:val="F5FFBE7D1B4E4905AB620C90720A955D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Enter the POC first and last name</w:t>
          </w:r>
          <w:r w:rsidRPr="00D128D9">
            <w:rPr>
              <w:rStyle w:val="PlaceholderText"/>
            </w:rPr>
            <w:t>.</w:t>
          </w:r>
        </w:sdtContent>
      </w:sdt>
    </w:p>
    <w:p w14:paraId="7C8CD57F" w14:textId="566D62D9" w:rsidR="00BE0BCF" w:rsidRPr="00BE0BCF" w:rsidRDefault="00BE0BCF" w:rsidP="006C5104">
      <w:pPr>
        <w:spacing w:after="240"/>
        <w:rPr>
          <w:rStyle w:val="normaltextrun"/>
          <w:rFonts w:cstheme="minorHAnsi"/>
          <w:shd w:val="clear" w:color="auto" w:fill="FFFFFF"/>
        </w:rPr>
      </w:pPr>
      <w:r w:rsidRPr="00BE0BCF">
        <w:rPr>
          <w:rStyle w:val="normaltextrun"/>
          <w:rFonts w:cstheme="minorHAnsi"/>
          <w:u w:val="single"/>
          <w:shd w:val="clear" w:color="auto" w:fill="FFFFFF"/>
        </w:rPr>
        <w:t>Vendor POC Title</w:t>
      </w:r>
      <w:r>
        <w:rPr>
          <w:rStyle w:val="normaltextrun"/>
          <w:rFonts w:cstheme="minorHAnsi"/>
          <w:shd w:val="clear" w:color="auto" w:fill="FFFFFF"/>
        </w:rPr>
        <w:t xml:space="preserve">: </w:t>
      </w:r>
      <w:sdt>
        <w:sdtPr>
          <w:rPr>
            <w:rStyle w:val="normaltextrun"/>
            <w:rFonts w:cstheme="minorHAnsi"/>
            <w:shd w:val="clear" w:color="auto" w:fill="FFFFFF"/>
          </w:rPr>
          <w:id w:val="-695621344"/>
          <w:placeholder>
            <w:docPart w:val="3D1761861BB2487B96E94F69666CD733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Enter the POC’s title</w:t>
          </w:r>
          <w:r w:rsidRPr="00D128D9">
            <w:rPr>
              <w:rStyle w:val="PlaceholderText"/>
            </w:rPr>
            <w:t>.</w:t>
          </w:r>
        </w:sdtContent>
      </w:sdt>
    </w:p>
    <w:p w14:paraId="66CC543F" w14:textId="7D9D9031" w:rsidR="00BE0BCF" w:rsidRDefault="00BE0BCF" w:rsidP="006C5104">
      <w:pPr>
        <w:spacing w:after="240"/>
        <w:rPr>
          <w:rStyle w:val="normaltextrun"/>
          <w:rFonts w:cstheme="minorHAnsi"/>
          <w:b/>
          <w:bCs/>
          <w:shd w:val="clear" w:color="auto" w:fill="FFFFFF"/>
        </w:rPr>
      </w:pPr>
      <w:r w:rsidRPr="00BE0BCF">
        <w:rPr>
          <w:rStyle w:val="normaltextrun"/>
          <w:rFonts w:cstheme="minorHAnsi"/>
          <w:u w:val="single"/>
          <w:shd w:val="clear" w:color="auto" w:fill="FFFFFF"/>
        </w:rPr>
        <w:t>Vendor POC Cell Number</w:t>
      </w:r>
      <w:r w:rsidRPr="00BE0BCF">
        <w:rPr>
          <w:rStyle w:val="normaltextrun"/>
          <w:rFonts w:cstheme="minorHAnsi"/>
          <w:shd w:val="clear" w:color="auto" w:fill="FFFFFF"/>
        </w:rPr>
        <w:t>:</w:t>
      </w:r>
      <w:r>
        <w:rPr>
          <w:rStyle w:val="normaltextrun"/>
          <w:rFonts w:cstheme="minorHAnsi"/>
          <w:b/>
          <w:bCs/>
          <w:shd w:val="clear" w:color="auto" w:fill="FFFFFF"/>
        </w:rPr>
        <w:t xml:space="preserve"> </w:t>
      </w:r>
      <w:sdt>
        <w:sdtPr>
          <w:rPr>
            <w:rStyle w:val="normaltextrun"/>
            <w:rFonts w:cstheme="minorHAnsi"/>
            <w:b/>
            <w:bCs/>
            <w:shd w:val="clear" w:color="auto" w:fill="FFFFFF"/>
          </w:rPr>
          <w:id w:val="234758273"/>
          <w:placeholder>
            <w:docPart w:val="24E5C7A0517D45D7B0A9BE0D032E7B99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Enter the POC’s cell phone number</w:t>
          </w:r>
          <w:r w:rsidRPr="00D128D9">
            <w:rPr>
              <w:rStyle w:val="PlaceholderText"/>
            </w:rPr>
            <w:t>.</w:t>
          </w:r>
        </w:sdtContent>
      </w:sdt>
    </w:p>
    <w:p w14:paraId="036C6529" w14:textId="323B791B" w:rsidR="00BE0BCF" w:rsidRDefault="00BE0BCF" w:rsidP="006C5104">
      <w:pPr>
        <w:spacing w:after="240"/>
        <w:rPr>
          <w:rStyle w:val="normaltextrun"/>
          <w:rFonts w:cstheme="minorHAnsi"/>
          <w:b/>
          <w:bCs/>
          <w:shd w:val="clear" w:color="auto" w:fill="FFFFFF"/>
        </w:rPr>
      </w:pPr>
      <w:r w:rsidRPr="00BE0BCF">
        <w:rPr>
          <w:rStyle w:val="normaltextrun"/>
          <w:rFonts w:cstheme="minorHAnsi"/>
          <w:u w:val="single"/>
          <w:shd w:val="clear" w:color="auto" w:fill="FFFFFF"/>
        </w:rPr>
        <w:t>Vendor POC Email Address</w:t>
      </w:r>
      <w:r w:rsidRPr="00BE0BCF">
        <w:rPr>
          <w:rStyle w:val="normaltextrun"/>
          <w:rFonts w:cstheme="minorHAnsi"/>
          <w:shd w:val="clear" w:color="auto" w:fill="FFFFFF"/>
        </w:rPr>
        <w:t>:</w:t>
      </w:r>
      <w:r>
        <w:rPr>
          <w:rStyle w:val="normaltextrun"/>
          <w:rFonts w:cstheme="minorHAnsi"/>
          <w:b/>
          <w:bCs/>
          <w:shd w:val="clear" w:color="auto" w:fill="FFFFFF"/>
        </w:rPr>
        <w:t xml:space="preserve"> </w:t>
      </w:r>
      <w:sdt>
        <w:sdtPr>
          <w:rPr>
            <w:rStyle w:val="normaltextrun"/>
            <w:rFonts w:cstheme="minorHAnsi"/>
            <w:b/>
            <w:bCs/>
            <w:shd w:val="clear" w:color="auto" w:fill="FFFFFF"/>
          </w:rPr>
          <w:id w:val="-125702772"/>
          <w:placeholder>
            <w:docPart w:val="82DAD5DC7A2D4BF5AC3EE0582EA6F539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Enter the POC’s email address</w:t>
          </w:r>
          <w:r w:rsidRPr="00D128D9">
            <w:rPr>
              <w:rStyle w:val="PlaceholderText"/>
            </w:rPr>
            <w:t>.</w:t>
          </w:r>
        </w:sdtContent>
      </w:sdt>
    </w:p>
    <w:p w14:paraId="43FEA7DF" w14:textId="1E35EE51" w:rsidR="00BE0BCF" w:rsidRDefault="002056C2" w:rsidP="006C5104">
      <w:pPr>
        <w:spacing w:after="240"/>
        <w:rPr>
          <w:rStyle w:val="normaltextrun"/>
          <w:rFonts w:cstheme="minorHAnsi"/>
          <w:b/>
          <w:bCs/>
          <w:shd w:val="clear" w:color="auto" w:fill="FFFFFF"/>
        </w:rPr>
      </w:pPr>
      <w:r w:rsidRPr="002056C2">
        <w:rPr>
          <w:rStyle w:val="normaltextrun"/>
          <w:rFonts w:cstheme="minorHAnsi"/>
          <w:u w:val="single"/>
          <w:shd w:val="clear" w:color="auto" w:fill="FFFFFF"/>
        </w:rPr>
        <w:t>Vendor’s Mailing Address</w:t>
      </w:r>
      <w:r w:rsidRPr="002056C2">
        <w:rPr>
          <w:rStyle w:val="normaltextrun"/>
          <w:rFonts w:cstheme="minorHAnsi"/>
          <w:shd w:val="clear" w:color="auto" w:fill="FFFFFF"/>
        </w:rPr>
        <w:t>:</w:t>
      </w:r>
      <w:r>
        <w:rPr>
          <w:rStyle w:val="normaltextrun"/>
          <w:rFonts w:cstheme="minorHAnsi"/>
          <w:b/>
          <w:bCs/>
          <w:shd w:val="clear" w:color="auto" w:fill="FFFFFF"/>
        </w:rPr>
        <w:t xml:space="preserve"> </w:t>
      </w:r>
      <w:sdt>
        <w:sdtPr>
          <w:rPr>
            <w:rStyle w:val="normaltextrun"/>
            <w:rFonts w:cstheme="minorHAnsi"/>
            <w:b/>
            <w:bCs/>
            <w:shd w:val="clear" w:color="auto" w:fill="FFFFFF"/>
          </w:rPr>
          <w:id w:val="-175880121"/>
          <w:placeholder>
            <w:docPart w:val="D1B63C70694A4C5FBA86B962D5564424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Enter the mailing address for any communications</w:t>
          </w:r>
          <w:r w:rsidRPr="00D128D9">
            <w:rPr>
              <w:rStyle w:val="PlaceholderText"/>
            </w:rPr>
            <w:t>.</w:t>
          </w:r>
        </w:sdtContent>
      </w:sdt>
    </w:p>
    <w:p w14:paraId="5405EA40" w14:textId="30D9769A" w:rsidR="00BE0BCF" w:rsidRDefault="002056C2" w:rsidP="006C5104">
      <w:pPr>
        <w:spacing w:after="240"/>
        <w:rPr>
          <w:rStyle w:val="normaltextrun"/>
          <w:rFonts w:cstheme="minorHAnsi"/>
          <w:b/>
          <w:bCs/>
          <w:shd w:val="clear" w:color="auto" w:fill="FFFFFF"/>
        </w:rPr>
      </w:pPr>
      <w:r w:rsidRPr="00685A28">
        <w:rPr>
          <w:rStyle w:val="normaltextrun"/>
          <w:rFonts w:cstheme="minorHAnsi"/>
          <w:u w:val="single"/>
          <w:shd w:val="clear" w:color="auto" w:fill="FFFFFF"/>
        </w:rPr>
        <w:t>Description of Services to be Provided</w:t>
      </w:r>
      <w:r w:rsidRPr="00685A28">
        <w:rPr>
          <w:rStyle w:val="normaltextrun"/>
          <w:rFonts w:cstheme="minorHAnsi"/>
          <w:shd w:val="clear" w:color="auto" w:fill="FFFFFF"/>
        </w:rPr>
        <w:t>:</w:t>
      </w:r>
      <w:r>
        <w:rPr>
          <w:rStyle w:val="normaltextrun"/>
          <w:rFonts w:cstheme="minorHAnsi"/>
          <w:b/>
          <w:bCs/>
          <w:shd w:val="clear" w:color="auto" w:fill="FFFFFF"/>
        </w:rPr>
        <w:t xml:space="preserve"> </w:t>
      </w:r>
      <w:sdt>
        <w:sdtPr>
          <w:rPr>
            <w:rStyle w:val="normaltextrun"/>
            <w:rFonts w:cstheme="minorHAnsi"/>
            <w:b/>
            <w:bCs/>
            <w:shd w:val="clear" w:color="auto" w:fill="FFFFFF"/>
          </w:rPr>
          <w:id w:val="-1280606"/>
          <w:placeholder>
            <w:docPart w:val="E8368C8D3E2D44D0BC7A94EF39BC6A70"/>
          </w:placeholder>
          <w:showingPlcHdr/>
          <w:text w:multiLine="1"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Enter a description of the services to be provided</w:t>
          </w:r>
          <w:r w:rsidRPr="00D128D9">
            <w:rPr>
              <w:rStyle w:val="PlaceholderText"/>
            </w:rPr>
            <w:t>.</w:t>
          </w:r>
        </w:sdtContent>
      </w:sdt>
    </w:p>
    <w:p w14:paraId="60DBFF7D" w14:textId="00F351B2" w:rsidR="00685A28" w:rsidRDefault="00685A28" w:rsidP="006C5104">
      <w:pPr>
        <w:spacing w:after="240"/>
        <w:rPr>
          <w:rStyle w:val="normaltextrun"/>
          <w:rFonts w:cstheme="minorHAnsi"/>
          <w:b/>
          <w:bCs/>
          <w:shd w:val="clear" w:color="auto" w:fill="FFFFFF"/>
        </w:rPr>
      </w:pPr>
      <w:r w:rsidRPr="00685A28">
        <w:rPr>
          <w:rStyle w:val="normaltextrun"/>
          <w:rFonts w:cstheme="minorHAnsi"/>
          <w:u w:val="single"/>
          <w:shd w:val="clear" w:color="auto" w:fill="FFFFFF"/>
        </w:rPr>
        <w:t>Enter the Start Date for the Services</w:t>
      </w:r>
      <w:r>
        <w:rPr>
          <w:rStyle w:val="normaltextrun"/>
          <w:rFonts w:cstheme="minorHAnsi"/>
          <w:u w:val="single"/>
          <w:shd w:val="clear" w:color="auto" w:fill="FFFFFF"/>
        </w:rPr>
        <w:t xml:space="preserve"> (not before 4/1/22)</w:t>
      </w:r>
      <w:r w:rsidRPr="00685A28">
        <w:rPr>
          <w:rStyle w:val="normaltextrun"/>
          <w:rFonts w:cstheme="minorHAnsi"/>
          <w:shd w:val="clear" w:color="auto" w:fill="FFFFFF"/>
        </w:rPr>
        <w:t>:</w:t>
      </w:r>
      <w:r>
        <w:rPr>
          <w:rStyle w:val="normaltextrun"/>
          <w:rFonts w:cstheme="minorHAnsi"/>
          <w:b/>
          <w:bCs/>
          <w:shd w:val="clear" w:color="auto" w:fill="FFFFFF"/>
        </w:rPr>
        <w:t xml:space="preserve"> </w:t>
      </w:r>
      <w:sdt>
        <w:sdtPr>
          <w:rPr>
            <w:rStyle w:val="normaltextrun"/>
            <w:rFonts w:cstheme="minorHAnsi"/>
            <w:b/>
            <w:bCs/>
            <w:shd w:val="clear" w:color="auto" w:fill="FFFFFF"/>
          </w:rPr>
          <w:id w:val="-1283105705"/>
          <w:placeholder>
            <w:docPart w:val="630ED1E9AD5345C0BACA57AE5BC3F236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Start Date</w:t>
          </w:r>
          <w:r w:rsidRPr="00D128D9">
            <w:rPr>
              <w:rStyle w:val="PlaceholderText"/>
            </w:rPr>
            <w:t>.</w:t>
          </w:r>
        </w:sdtContent>
      </w:sdt>
    </w:p>
    <w:p w14:paraId="6ABFA995" w14:textId="1D63AFD9" w:rsidR="00685A28" w:rsidRDefault="00685A28" w:rsidP="006C5104">
      <w:pPr>
        <w:spacing w:after="240"/>
        <w:rPr>
          <w:rStyle w:val="normaltextrun"/>
          <w:rFonts w:cstheme="minorHAnsi"/>
          <w:b/>
          <w:bCs/>
          <w:shd w:val="clear" w:color="auto" w:fill="FFFFFF"/>
        </w:rPr>
      </w:pPr>
      <w:r w:rsidRPr="00685A28">
        <w:rPr>
          <w:rStyle w:val="normaltextrun"/>
          <w:rFonts w:cstheme="minorHAnsi"/>
          <w:u w:val="single"/>
          <w:shd w:val="clear" w:color="auto" w:fill="FFFFFF"/>
        </w:rPr>
        <w:t>Enter the End Date for the Services</w:t>
      </w:r>
      <w:r>
        <w:rPr>
          <w:rStyle w:val="normaltextrun"/>
          <w:rFonts w:cstheme="minorHAnsi"/>
          <w:u w:val="single"/>
          <w:shd w:val="clear" w:color="auto" w:fill="FFFFFF"/>
        </w:rPr>
        <w:t xml:space="preserve"> (not after 9/30/24)</w:t>
      </w:r>
      <w:r w:rsidRPr="00685A28">
        <w:rPr>
          <w:rStyle w:val="normaltextrun"/>
          <w:rFonts w:cstheme="minorHAnsi"/>
          <w:shd w:val="clear" w:color="auto" w:fill="FFFFFF"/>
        </w:rPr>
        <w:t>:</w:t>
      </w:r>
      <w:r>
        <w:rPr>
          <w:rStyle w:val="normaltextrun"/>
          <w:rFonts w:cstheme="minorHAnsi"/>
          <w:b/>
          <w:bCs/>
          <w:shd w:val="clear" w:color="auto" w:fill="FFFFFF"/>
        </w:rPr>
        <w:t xml:space="preserve"> </w:t>
      </w:r>
      <w:sdt>
        <w:sdtPr>
          <w:rPr>
            <w:rStyle w:val="normaltextrun"/>
            <w:rFonts w:cstheme="minorHAnsi"/>
            <w:b/>
            <w:bCs/>
            <w:shd w:val="clear" w:color="auto" w:fill="FFFFFF"/>
          </w:rPr>
          <w:id w:val="1702281972"/>
          <w:placeholder>
            <w:docPart w:val="B456254D05004B138F31FFF6B69F5834"/>
          </w:placeholder>
          <w:showingPlcHdr/>
        </w:sdtPr>
        <w:sdtEndPr>
          <w:rPr>
            <w:rStyle w:val="normaltextrun"/>
          </w:rPr>
        </w:sdtEndPr>
        <w:sdtContent>
          <w:r>
            <w:rPr>
              <w:rStyle w:val="PlaceholderText"/>
            </w:rPr>
            <w:t>End Date</w:t>
          </w:r>
          <w:r w:rsidRPr="00D128D9">
            <w:rPr>
              <w:rStyle w:val="PlaceholderText"/>
            </w:rPr>
            <w:t>.</w:t>
          </w:r>
        </w:sdtContent>
      </w:sdt>
    </w:p>
    <w:p w14:paraId="60946AEF" w14:textId="3419E188" w:rsidR="00685A28" w:rsidRPr="006C5104" w:rsidRDefault="006C5104" w:rsidP="006C5104">
      <w:pPr>
        <w:spacing w:after="240"/>
        <w:jc w:val="center"/>
        <w:rPr>
          <w:rStyle w:val="normaltextrun"/>
          <w:rFonts w:cstheme="minorHAnsi"/>
          <w:i/>
          <w:iCs/>
          <w:shd w:val="clear" w:color="auto" w:fill="FFFFFF"/>
        </w:rPr>
      </w:pPr>
      <w:r w:rsidRPr="006C5104">
        <w:rPr>
          <w:rStyle w:val="normaltextrun"/>
          <w:rFonts w:cstheme="minorHAnsi"/>
          <w:i/>
          <w:iCs/>
          <w:shd w:val="clear" w:color="auto" w:fill="FFFFFF"/>
        </w:rPr>
        <w:t>[Proceed to next page to enter budget information]</w:t>
      </w:r>
    </w:p>
    <w:p w14:paraId="63B04C37" w14:textId="46D84229" w:rsidR="00F30B66" w:rsidRPr="00F225AA" w:rsidRDefault="006913C5">
      <w:pPr>
        <w:rPr>
          <w:rStyle w:val="normaltextrun"/>
          <w:rFonts w:cstheme="minorHAnsi"/>
          <w:shd w:val="clear" w:color="auto" w:fill="FFFFFF"/>
        </w:rPr>
      </w:pPr>
      <w:r>
        <w:rPr>
          <w:rStyle w:val="normaltextrun"/>
          <w:rFonts w:cstheme="minorHAnsi"/>
          <w:b/>
          <w:bCs/>
          <w:shd w:val="clear" w:color="auto" w:fill="FFFFFF"/>
        </w:rPr>
        <w:lastRenderedPageBreak/>
        <w:t xml:space="preserve">Grant Budget - </w:t>
      </w:r>
      <w:r w:rsidR="00F225AA" w:rsidRPr="00F225AA">
        <w:rPr>
          <w:rStyle w:val="normaltextrun"/>
          <w:rFonts w:cstheme="minorHAnsi"/>
          <w:b/>
          <w:bCs/>
          <w:shd w:val="clear" w:color="auto" w:fill="FFFFFF"/>
        </w:rPr>
        <w:t>Directions:</w:t>
      </w:r>
      <w:r w:rsidR="00F225AA" w:rsidRPr="00F225AA">
        <w:rPr>
          <w:rStyle w:val="normaltextrun"/>
          <w:rFonts w:cstheme="minorHAnsi"/>
          <w:shd w:val="clear" w:color="auto" w:fill="FFFFFF"/>
        </w:rPr>
        <w:t xml:space="preserve"> </w:t>
      </w:r>
      <w:r w:rsidR="00F225AA" w:rsidRPr="00F225AA">
        <w:rPr>
          <w:rStyle w:val="normaltextrun"/>
          <w:rFonts w:cstheme="minorHAnsi"/>
          <w:i/>
          <w:iCs/>
          <w:shd w:val="clear" w:color="auto" w:fill="FFFFFF"/>
        </w:rPr>
        <w:t xml:space="preserve">Complete the grant budget template below. </w:t>
      </w:r>
      <w:r w:rsidR="00685A28">
        <w:rPr>
          <w:rStyle w:val="normaltextrun"/>
          <w:rFonts w:cstheme="minorHAnsi"/>
          <w:i/>
          <w:iCs/>
          <w:shd w:val="clear" w:color="auto" w:fill="FFFFFF"/>
        </w:rPr>
        <w:t xml:space="preserve">Allocate the total cost of the services amongst the budget line items for </w:t>
      </w:r>
      <w:r w:rsidR="006C5104">
        <w:rPr>
          <w:rStyle w:val="normaltextrun"/>
          <w:rFonts w:cstheme="minorHAnsi"/>
          <w:i/>
          <w:iCs/>
          <w:shd w:val="clear" w:color="auto" w:fill="FFFFFF"/>
        </w:rPr>
        <w:t>each</w:t>
      </w:r>
      <w:r w:rsidR="00685A28">
        <w:rPr>
          <w:rStyle w:val="normaltextrun"/>
          <w:rFonts w:cstheme="minorHAnsi"/>
          <w:i/>
          <w:iCs/>
          <w:shd w:val="clear" w:color="auto" w:fill="FFFFFF"/>
        </w:rPr>
        <w:t xml:space="preserve"> fiscal year in which the services will be provided</w:t>
      </w:r>
      <w:r w:rsidR="006C5104">
        <w:rPr>
          <w:rStyle w:val="normaltextrun"/>
          <w:rFonts w:cstheme="minorHAnsi"/>
          <w:i/>
          <w:iCs/>
          <w:shd w:val="clear" w:color="auto" w:fill="FFFFFF"/>
        </w:rPr>
        <w:t xml:space="preserve">. The total for all fiscal years should equal the total cost of the services. </w:t>
      </w:r>
      <w:r>
        <w:rPr>
          <w:rFonts w:eastAsia="Times New Roman"/>
          <w:i/>
          <w:iCs/>
        </w:rPr>
        <w:t xml:space="preserve"> Guidance </w:t>
      </w:r>
      <w:r w:rsidR="006C5104">
        <w:rPr>
          <w:rFonts w:eastAsia="Times New Roman"/>
          <w:i/>
          <w:iCs/>
        </w:rPr>
        <w:t>related to budget</w:t>
      </w:r>
      <w:r>
        <w:rPr>
          <w:rFonts w:eastAsia="Times New Roman"/>
          <w:i/>
          <w:iCs/>
        </w:rPr>
        <w:t xml:space="preserve"> line items is provided at the link below. Line items marked by Footnote 2 require additional detail in the chart on the </w:t>
      </w:r>
      <w:r w:rsidR="006C5104">
        <w:rPr>
          <w:rFonts w:eastAsia="Times New Roman"/>
          <w:i/>
          <w:iCs/>
        </w:rPr>
        <w:t xml:space="preserve">subsequent </w:t>
      </w:r>
      <w:r>
        <w:rPr>
          <w:rFonts w:eastAsia="Times New Roman"/>
          <w:i/>
          <w:iCs/>
        </w:rPr>
        <w:t>page</w:t>
      </w:r>
      <w:r w:rsidR="00A22998">
        <w:rPr>
          <w:rFonts w:eastAsia="Times New Roman"/>
          <w:i/>
          <w:iCs/>
        </w:rPr>
        <w:t>; add lines to the detail as needed.</w:t>
      </w:r>
    </w:p>
    <w:p w14:paraId="2709C10A" w14:textId="0544D873" w:rsidR="005E39B3" w:rsidRPr="005E39B3" w:rsidRDefault="005E39B3" w:rsidP="005E39B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57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480"/>
        <w:gridCol w:w="1141"/>
        <w:gridCol w:w="1507"/>
        <w:gridCol w:w="1260"/>
        <w:gridCol w:w="1260"/>
        <w:gridCol w:w="1260"/>
      </w:tblGrid>
      <w:tr w:rsidR="000B6980" w:rsidRPr="00273C0A" w14:paraId="274EE671" w14:textId="66F7A380" w:rsidTr="000B6980">
        <w:trPr>
          <w:cantSplit/>
          <w:trHeight w:val="314"/>
          <w:jc w:val="center"/>
        </w:trPr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484ED9" w14:textId="615D86DC" w:rsidR="000B6980" w:rsidRPr="00273C0A" w:rsidRDefault="000B6980" w:rsidP="00C83709">
            <w:pPr>
              <w:jc w:val="center"/>
              <w:rPr>
                <w:b/>
              </w:rPr>
            </w:pPr>
            <w:r w:rsidRPr="00273C0A">
              <w:rPr>
                <w:b/>
              </w:rPr>
              <w:t>GRANT BUDGET</w:t>
            </w:r>
          </w:p>
        </w:tc>
      </w:tr>
      <w:tr w:rsidR="000B6980" w:rsidRPr="00273C0A" w14:paraId="2B03C3CC" w14:textId="0205C383" w:rsidTr="000B6980">
        <w:trPr>
          <w:cantSplit/>
          <w:trHeight w:val="62"/>
          <w:jc w:val="center"/>
        </w:trPr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22A228D" w14:textId="560DE6C2" w:rsidR="000B6980" w:rsidRPr="00A22998" w:rsidRDefault="000B6980" w:rsidP="00C83709">
            <w:pPr>
              <w:rPr>
                <w:bCs/>
              </w:rPr>
            </w:pPr>
            <w:r w:rsidRPr="00A22998">
              <w:rPr>
                <w:bCs/>
              </w:rPr>
              <w:t>Vendor</w:t>
            </w:r>
            <w:r w:rsidRPr="00A22998">
              <w:t xml:space="preserve"> N</w:t>
            </w:r>
            <w:r w:rsidRPr="00C83709">
              <w:t>ame</w:t>
            </w:r>
            <w:r>
              <w:t>:</w:t>
            </w:r>
          </w:p>
        </w:tc>
      </w:tr>
      <w:tr w:rsidR="000B6980" w:rsidRPr="00273C0A" w14:paraId="7070B922" w14:textId="157C4A47" w:rsidTr="000B6980">
        <w:trPr>
          <w:cantSplit/>
          <w:trHeight w:val="62"/>
          <w:jc w:val="center"/>
        </w:trPr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C3A421C" w14:textId="5C36CDFE" w:rsidR="000B6980" w:rsidRDefault="000B6980" w:rsidP="00C83709">
            <w:pPr>
              <w:rPr>
                <w:bCs/>
              </w:rPr>
            </w:pPr>
            <w:r>
              <w:rPr>
                <w:bCs/>
              </w:rPr>
              <w:t>Name of School for Which Services are Being Provided:</w:t>
            </w:r>
          </w:p>
        </w:tc>
      </w:tr>
      <w:tr w:rsidR="000B6980" w:rsidRPr="00273C0A" w14:paraId="590B309A" w14:textId="42070E7A" w:rsidTr="000B6980">
        <w:trPr>
          <w:cantSplit/>
          <w:trHeight w:val="1061"/>
          <w:jc w:val="center"/>
        </w:trPr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26AB" w14:textId="1F2D9AA2" w:rsidR="000B6980" w:rsidRPr="00273C0A" w:rsidRDefault="000B6980" w:rsidP="00C83709">
            <w:pPr>
              <w:spacing w:before="60"/>
              <w:rPr>
                <w:b/>
                <w:sz w:val="18"/>
                <w:szCs w:val="18"/>
              </w:rPr>
            </w:pPr>
            <w:r w:rsidRPr="00273C0A">
              <w:rPr>
                <w:b/>
                <w:sz w:val="18"/>
                <w:szCs w:val="18"/>
              </w:rPr>
              <w:t>The grant budget line-item amounts below shall be applicable only to expense</w:t>
            </w:r>
            <w:r>
              <w:rPr>
                <w:b/>
                <w:sz w:val="18"/>
                <w:szCs w:val="18"/>
              </w:rPr>
              <w:t>s</w:t>
            </w:r>
            <w:r w:rsidRPr="00273C0A">
              <w:rPr>
                <w:b/>
                <w:sz w:val="18"/>
                <w:szCs w:val="18"/>
              </w:rPr>
              <w:t xml:space="preserve"> incurred during the following</w:t>
            </w:r>
            <w:r w:rsidRPr="00273C0A">
              <w:rPr>
                <w:bCs/>
                <w:sz w:val="18"/>
                <w:szCs w:val="18"/>
              </w:rPr>
              <w:t xml:space="preserve"> </w:t>
            </w:r>
            <w:r w:rsidRPr="00A22998">
              <w:rPr>
                <w:b/>
                <w:sz w:val="18"/>
                <w:szCs w:val="18"/>
              </w:rPr>
              <w:t>applicable period</w:t>
            </w:r>
            <w:r>
              <w:rPr>
                <w:bCs/>
                <w:sz w:val="18"/>
                <w:szCs w:val="18"/>
              </w:rPr>
              <w:t>:</w:t>
            </w:r>
          </w:p>
          <w:p w14:paraId="23C34426" w14:textId="2745365B" w:rsidR="000B6980" w:rsidRPr="00273C0A" w:rsidRDefault="000B6980" w:rsidP="00C83709">
            <w:pPr>
              <w:spacing w:before="60"/>
              <w:rPr>
                <w:b/>
                <w:sz w:val="18"/>
                <w:szCs w:val="18"/>
              </w:rPr>
            </w:pPr>
            <w:r w:rsidRPr="00273C0A">
              <w:rPr>
                <w:b/>
                <w:sz w:val="16"/>
                <w:szCs w:val="16"/>
              </w:rPr>
              <w:t xml:space="preserve">BEGIN:   </w:t>
            </w:r>
            <w:r w:rsidRPr="00C83709">
              <w:rPr>
                <w:b/>
                <w:sz w:val="16"/>
              </w:rPr>
              <w:t>DATE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Pr="00273C0A">
              <w:rPr>
                <w:b/>
                <w:sz w:val="16"/>
                <w:szCs w:val="16"/>
              </w:rPr>
              <w:t xml:space="preserve">END:   </w:t>
            </w:r>
            <w:r w:rsidRPr="00C83709">
              <w:rPr>
                <w:b/>
                <w:sz w:val="16"/>
              </w:rPr>
              <w:t>DATE</w:t>
            </w:r>
          </w:p>
        </w:tc>
      </w:tr>
      <w:tr w:rsidR="000B6980" w:rsidRPr="00273C0A" w14:paraId="3D33F725" w14:textId="151A39E1" w:rsidTr="000B6980">
        <w:trPr>
          <w:cantSplit/>
          <w:trHeight w:val="46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3C68F" w14:textId="77777777" w:rsidR="000B6980" w:rsidRPr="00273C0A" w:rsidRDefault="000B6980" w:rsidP="00C83709">
            <w:pPr>
              <w:spacing w:before="60"/>
              <w:jc w:val="center"/>
              <w:rPr>
                <w:b/>
                <w:sz w:val="12"/>
              </w:rPr>
            </w:pPr>
            <w:r w:rsidRPr="00273C0A">
              <w:rPr>
                <w:b/>
                <w:sz w:val="12"/>
              </w:rPr>
              <w:t>POLICY 03 Object</w:t>
            </w:r>
            <w:r w:rsidRPr="00273C0A">
              <w:rPr>
                <w:b/>
                <w:sz w:val="12"/>
              </w:rPr>
              <w:br/>
              <w:t xml:space="preserve"> Line-item Reference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A84" w14:textId="77777777" w:rsidR="000B6980" w:rsidRPr="00273C0A" w:rsidRDefault="000B6980" w:rsidP="00C83709">
            <w:pPr>
              <w:spacing w:before="60"/>
              <w:jc w:val="center"/>
              <w:rPr>
                <w:b/>
                <w:sz w:val="16"/>
              </w:rPr>
            </w:pPr>
            <w:r w:rsidRPr="00273C0A">
              <w:rPr>
                <w:b/>
                <w:sz w:val="16"/>
              </w:rPr>
              <w:t xml:space="preserve">EXPENSE OBJECT LINE-ITEM CATEGORY </w:t>
            </w:r>
            <w:r w:rsidRPr="00273C0A">
              <w:rPr>
                <w:b/>
                <w:vertAlign w:val="superscript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722" w14:textId="77777777" w:rsidR="000B6980" w:rsidRPr="00273C0A" w:rsidRDefault="000B6980" w:rsidP="00C83709">
            <w:pPr>
              <w:spacing w:before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April 1, 2022 – June 30, 2022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5A46" w14:textId="77777777" w:rsidR="000B6980" w:rsidRPr="00273C0A" w:rsidRDefault="000B6980" w:rsidP="00C83709">
            <w:pPr>
              <w:spacing w:before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 1, 2022 – June 30, 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EBC" w14:textId="77777777" w:rsidR="000B6980" w:rsidRPr="00273C0A" w:rsidRDefault="000B6980" w:rsidP="00C83709">
            <w:pPr>
              <w:spacing w:before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 1, 2023 – June 30,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44C" w14:textId="77777777" w:rsidR="000B6980" w:rsidRDefault="000B6980" w:rsidP="00C83709">
            <w:pPr>
              <w:spacing w:before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July 1, 2024 – September 30,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893" w14:textId="3AD08AF9" w:rsidR="000B6980" w:rsidRDefault="000B6980" w:rsidP="00C83709">
            <w:pPr>
              <w:spacing w:before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Totals</w:t>
            </w:r>
          </w:p>
        </w:tc>
      </w:tr>
      <w:tr w:rsidR="000B6980" w:rsidRPr="00273C0A" w14:paraId="42233909" w14:textId="525A7CD8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0A0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1. 2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6DB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>Salaries, Benefits &amp; Taxes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39A41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1A2A1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CD6E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F815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235" w14:textId="0693BAA7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4DA7C93A" w14:textId="2B1CDFFE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E67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4, 15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0FC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 xml:space="preserve">Professional Fee, Grant &amp; Award </w:t>
            </w:r>
            <w:r w:rsidRPr="00273C0A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35AD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0F52E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C805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748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D1E" w14:textId="2CC84EA3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64D8E611" w14:textId="169A4336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F45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5, 6, 7, 8, 9, 10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4CD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>Supplies, Telephone, Postage &amp; Shipping, Occupancy, Equipment Rental &amp; Maintenance, Printing &amp; Publications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B67" w14:textId="77777777" w:rsidR="000B6980" w:rsidRPr="00C83709" w:rsidRDefault="000B6980" w:rsidP="000B6980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4CDE" w14:textId="77777777" w:rsidR="000B6980" w:rsidRPr="00273C0A" w:rsidRDefault="000B6980" w:rsidP="000B6980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14F" w14:textId="77777777" w:rsidR="000B6980" w:rsidRPr="00C83709" w:rsidRDefault="000B6980" w:rsidP="000B6980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351" w14:textId="77777777" w:rsidR="000B6980" w:rsidRPr="00273C0A" w:rsidRDefault="000B6980" w:rsidP="000B6980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21A5" w14:textId="13E14B4B" w:rsidR="000B6980" w:rsidRDefault="000B6980" w:rsidP="000B6980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4DA45E9E" w14:textId="2744852B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A7E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11. 12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F55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>Travel, Conferences &amp; Meetings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BA795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8F8D1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1CCE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B1F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E61" w14:textId="49DFF732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5A3B3452" w14:textId="7223C4D9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511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13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5B5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 xml:space="preserve">Interest </w:t>
            </w:r>
            <w:r w:rsidRPr="00273C0A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2401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0E646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CFD6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EBA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013" w14:textId="5AEE21EB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29CDCF67" w14:textId="7F2C93DB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3F5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380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>Insurance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C22A5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CFCF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6170F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2A5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B88" w14:textId="3959A38E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46427748" w14:textId="37C5BDBA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361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16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C95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>Specific Assistance To Individuals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82FF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3591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0014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13E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302" w14:textId="4B2011B5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4D48440E" w14:textId="4E3F26C8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3D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541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 xml:space="preserve">Depreciation </w:t>
            </w:r>
            <w:r w:rsidRPr="00273C0A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DA6F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BCD9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6B9A8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04A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570" w14:textId="152C0C6C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164649E7" w14:textId="3E3AB146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996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18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ACA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 xml:space="preserve">Other Non-Personnel </w:t>
            </w:r>
            <w:r w:rsidRPr="00273C0A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0F56B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3E223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3182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511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05F" w14:textId="1CF5B5BE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67AB7D4B" w14:textId="28A84377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D127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7B6A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 xml:space="preserve">Capital Purchase </w:t>
            </w:r>
            <w:r w:rsidRPr="00273C0A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7ED4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26561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1653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10F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5E2" w14:textId="7B27F72D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076062BF" w14:textId="2355CE26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613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22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C18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 xml:space="preserve">Indirect Cost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912B6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C2D6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242D0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2CF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2A0" w14:textId="00E17C66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331E23B0" w14:textId="7652BE27" w:rsidTr="000B6980">
        <w:trPr>
          <w:cantSplit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9012C" w14:textId="77777777" w:rsidR="000B6980" w:rsidRPr="00273C0A" w:rsidRDefault="000B6980" w:rsidP="00C83709">
            <w:pPr>
              <w:spacing w:before="100" w:after="100"/>
              <w:jc w:val="center"/>
              <w:rPr>
                <w:sz w:val="12"/>
              </w:rPr>
            </w:pPr>
            <w:r w:rsidRPr="00273C0A">
              <w:rPr>
                <w:sz w:val="12"/>
              </w:rPr>
              <w:t>24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6EA8E9" w14:textId="77777777" w:rsidR="000B6980" w:rsidRPr="00273C0A" w:rsidRDefault="000B6980" w:rsidP="00C83709">
            <w:pPr>
              <w:spacing w:before="100" w:after="100"/>
              <w:rPr>
                <w:sz w:val="16"/>
              </w:rPr>
            </w:pPr>
            <w:r w:rsidRPr="00273C0A">
              <w:rPr>
                <w:sz w:val="16"/>
              </w:rPr>
              <w:t>In-Kind Expense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352C7C3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C66ADD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273C0A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BFE971F" w14:textId="77777777" w:rsidR="000B6980" w:rsidRPr="00C83709" w:rsidRDefault="000B6980" w:rsidP="00C83709">
            <w:pPr>
              <w:spacing w:before="100" w:after="100"/>
              <w:jc w:val="right"/>
              <w:rPr>
                <w:sz w:val="16"/>
              </w:rPr>
            </w:pPr>
            <w:r w:rsidRPr="00C83709"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F85D3F" w14:textId="77777777" w:rsidR="000B6980" w:rsidRPr="00273C0A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5C9B0" w14:textId="36F1B0C7" w:rsidR="000B6980" w:rsidRDefault="000B6980" w:rsidP="00C83709">
            <w:pPr>
              <w:spacing w:before="100" w:after="10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0B6980" w:rsidRPr="00273C0A" w14:paraId="6E891248" w14:textId="792757F3" w:rsidTr="000B6980">
        <w:trPr>
          <w:cantSplit/>
          <w:jc w:val="center"/>
        </w:trPr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DCB3" w14:textId="77777777" w:rsidR="000B6980" w:rsidRPr="00273C0A" w:rsidRDefault="000B6980" w:rsidP="00C83709">
            <w:pPr>
              <w:spacing w:before="100" w:after="100"/>
              <w:jc w:val="center"/>
              <w:rPr>
                <w:bCs/>
                <w:sz w:val="12"/>
              </w:rPr>
            </w:pPr>
            <w:r w:rsidRPr="00273C0A">
              <w:rPr>
                <w:bCs/>
                <w:sz w:val="12"/>
              </w:rPr>
              <w:t>25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6A0" w14:textId="77777777" w:rsidR="000B6980" w:rsidRPr="00273C0A" w:rsidRDefault="000B6980" w:rsidP="00C83709">
            <w:pPr>
              <w:spacing w:before="100" w:after="100"/>
              <w:jc w:val="center"/>
              <w:rPr>
                <w:b/>
                <w:sz w:val="16"/>
              </w:rPr>
            </w:pPr>
            <w:r w:rsidRPr="00273C0A">
              <w:rPr>
                <w:b/>
                <w:sz w:val="16"/>
              </w:rPr>
              <w:t>GRAND TOTAL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bottom"/>
          </w:tcPr>
          <w:p w14:paraId="0DF9A96D" w14:textId="77777777" w:rsidR="000B6980" w:rsidRPr="00C83709" w:rsidRDefault="000B6980" w:rsidP="00C83709">
            <w:pPr>
              <w:spacing w:before="100" w:after="100"/>
              <w:jc w:val="right"/>
              <w:rPr>
                <w:b/>
                <w:sz w:val="16"/>
              </w:rPr>
            </w:pPr>
            <w:r w:rsidRPr="00C83709">
              <w:rPr>
                <w:b/>
                <w:sz w:val="16"/>
              </w:rPr>
              <w:t>0.00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bottom"/>
          </w:tcPr>
          <w:p w14:paraId="3DE57125" w14:textId="77777777" w:rsidR="000B6980" w:rsidRPr="00273C0A" w:rsidRDefault="000B6980" w:rsidP="00C83709">
            <w:pPr>
              <w:spacing w:before="100" w:after="100"/>
              <w:jc w:val="right"/>
              <w:rPr>
                <w:b/>
                <w:sz w:val="16"/>
              </w:rPr>
            </w:pPr>
            <w:r w:rsidRPr="00273C0A">
              <w:rPr>
                <w:b/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bottom"/>
          </w:tcPr>
          <w:p w14:paraId="26327B46" w14:textId="77777777" w:rsidR="000B6980" w:rsidRPr="00C83709" w:rsidRDefault="000B6980" w:rsidP="00C83709">
            <w:pPr>
              <w:spacing w:before="100" w:after="100"/>
              <w:jc w:val="right"/>
              <w:rPr>
                <w:b/>
                <w:sz w:val="16"/>
              </w:rPr>
            </w:pPr>
            <w:r w:rsidRPr="00C83709">
              <w:rPr>
                <w:b/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9AFF64E" w14:textId="77777777" w:rsidR="000B6980" w:rsidRPr="00273C0A" w:rsidRDefault="000B6980" w:rsidP="00C83709">
            <w:pPr>
              <w:spacing w:before="100" w:after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565FE82" w14:textId="46B4D2A8" w:rsidR="000B6980" w:rsidRPr="000B6980" w:rsidRDefault="000B6980" w:rsidP="00C83709">
            <w:pPr>
              <w:spacing w:before="100" w:after="100"/>
              <w:jc w:val="right"/>
              <w:rPr>
                <w:b/>
                <w:bCs/>
                <w:sz w:val="16"/>
              </w:rPr>
            </w:pPr>
            <w:r w:rsidRPr="000B6980">
              <w:rPr>
                <w:b/>
                <w:bCs/>
                <w:sz w:val="16"/>
              </w:rPr>
              <w:t>0.00</w:t>
            </w:r>
          </w:p>
        </w:tc>
      </w:tr>
      <w:tr w:rsidR="000B6980" w:rsidRPr="00273C0A" w14:paraId="464F7DE8" w14:textId="64E1BD88" w:rsidTr="000B6980">
        <w:trPr>
          <w:cantSplit/>
          <w:trHeight w:val="862"/>
          <w:jc w:val="center"/>
        </w:trPr>
        <w:tc>
          <w:tcPr>
            <w:tcW w:w="81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8F4F6A" w14:textId="77777777" w:rsidR="000B6980" w:rsidRPr="00273C0A" w:rsidRDefault="000B6980" w:rsidP="00C83709">
            <w:pPr>
              <w:spacing w:before="240" w:after="40"/>
              <w:ind w:left="446" w:right="288" w:hanging="158"/>
              <w:rPr>
                <w:sz w:val="16"/>
                <w:szCs w:val="16"/>
              </w:rPr>
            </w:pPr>
            <w:r w:rsidRPr="00273C0A">
              <w:rPr>
                <w:b/>
                <w:sz w:val="18"/>
                <w:szCs w:val="18"/>
                <w:vertAlign w:val="superscript"/>
              </w:rPr>
              <w:t>1</w:t>
            </w:r>
            <w:r w:rsidRPr="00273C0A">
              <w:rPr>
                <w:sz w:val="16"/>
                <w:szCs w:val="16"/>
              </w:rPr>
              <w:t xml:space="preserve">  Each expense object line-item shall be defined by the Department of Finance and Administration Policy 03, </w:t>
            </w:r>
            <w:r w:rsidRPr="00273C0A">
              <w:rPr>
                <w:i/>
                <w:sz w:val="16"/>
                <w:szCs w:val="16"/>
              </w:rPr>
              <w:t>Uniform Reporting Requirements and Cost Allocation Plans for Subrecipients of Federal and State Grant Monies, Appendix A</w:t>
            </w:r>
            <w:r w:rsidRPr="00273C0A">
              <w:rPr>
                <w:sz w:val="16"/>
                <w:szCs w:val="16"/>
              </w:rPr>
              <w:t xml:space="preserve">. (posted on the Internet at:  </w:t>
            </w:r>
            <w:hyperlink r:id="rId8" w:history="1">
              <w:r w:rsidRPr="00C83709">
                <w:rPr>
                  <w:rStyle w:val="Hyperlink"/>
                  <w:sz w:val="16"/>
                </w:rPr>
                <w:t>https://www.tn.gov/finance/looking-for/policies.html</w:t>
              </w:r>
            </w:hyperlink>
            <w:r w:rsidRPr="00273C0A">
              <w:rPr>
                <w:sz w:val="16"/>
                <w:szCs w:val="16"/>
              </w:rPr>
              <w:t>).</w:t>
            </w:r>
          </w:p>
          <w:p w14:paraId="63E667B4" w14:textId="77777777" w:rsidR="000B6980" w:rsidRPr="00273C0A" w:rsidRDefault="000B6980" w:rsidP="00C83709">
            <w:pPr>
              <w:spacing w:after="60"/>
              <w:ind w:left="446" w:right="288" w:hanging="158"/>
              <w:rPr>
                <w:b/>
                <w:sz w:val="16"/>
                <w:szCs w:val="16"/>
              </w:rPr>
            </w:pPr>
            <w:r w:rsidRPr="00273C0A">
              <w:rPr>
                <w:b/>
                <w:sz w:val="18"/>
                <w:szCs w:val="18"/>
                <w:vertAlign w:val="superscript"/>
              </w:rPr>
              <w:t>2</w:t>
            </w:r>
            <w:r w:rsidRPr="00273C0A">
              <w:rPr>
                <w:sz w:val="16"/>
                <w:szCs w:val="16"/>
              </w:rPr>
              <w:t xml:space="preserve">  Applicable detail follows this page if line-item is funded.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54833" w14:textId="77777777" w:rsidR="000B6980" w:rsidRPr="00273C0A" w:rsidRDefault="000B6980" w:rsidP="00C83709">
            <w:pPr>
              <w:spacing w:before="240" w:after="40"/>
              <w:ind w:left="446" w:right="288" w:hanging="158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0F16F" w14:textId="77777777" w:rsidR="000B6980" w:rsidRPr="00273C0A" w:rsidRDefault="000B6980" w:rsidP="00C83709">
            <w:pPr>
              <w:spacing w:before="240" w:after="40"/>
              <w:ind w:left="446" w:right="288" w:hanging="158"/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14:paraId="1075EF92" w14:textId="05F75E75" w:rsidR="005E716E" w:rsidRDefault="005E39B3" w:rsidP="00F17EC9">
      <w:pPr>
        <w:spacing w:after="0" w:line="240" w:lineRule="auto"/>
        <w:ind w:left="720" w:hanging="720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5E39B3">
        <w:rPr>
          <w:rFonts w:ascii="Arial" w:eastAsia="Times New Roman" w:hAnsi="Arial" w:cs="Arial"/>
          <w:sz w:val="20"/>
          <w:szCs w:val="20"/>
        </w:rPr>
        <w:t> </w:t>
      </w:r>
    </w:p>
    <w:p w14:paraId="62C09733" w14:textId="52C2A662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Arial" w:eastAsia="Times New Roman" w:hAnsi="Arial" w:cs="Arial"/>
          <w:b/>
          <w:bCs/>
          <w:sz w:val="20"/>
          <w:szCs w:val="20"/>
        </w:rPr>
        <w:lastRenderedPageBreak/>
        <w:t>GRANT BUDGET LINE-ITEM DETAIL:</w:t>
      </w:r>
      <w:r w:rsidRPr="005E39B3">
        <w:rPr>
          <w:rFonts w:ascii="Arial" w:eastAsia="Times New Roman" w:hAnsi="Arial" w:cs="Arial"/>
          <w:sz w:val="20"/>
          <w:szCs w:val="20"/>
        </w:rPr>
        <w:t> </w:t>
      </w:r>
    </w:p>
    <w:p w14:paraId="117564C2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537"/>
      </w:tblGrid>
      <w:tr w:rsidR="005E39B3" w:rsidRPr="005E39B3" w14:paraId="61130941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72929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PROFESSIONAL FEE, GRANT &amp; AWARD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2FD10" w14:textId="77777777" w:rsidR="005E39B3" w:rsidRPr="005E39B3" w:rsidRDefault="005E39B3" w:rsidP="005E3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AMOUNT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E39B3" w:rsidRPr="005E39B3" w14:paraId="230D39E8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6F687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Specific, Descriptive, Detail (Repeat Row As Necessary)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C72CE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  <w:tr w:rsidR="005E39B3" w:rsidRPr="005E39B3" w14:paraId="77862FD5" w14:textId="77777777" w:rsidTr="005E39B3">
        <w:tc>
          <w:tcPr>
            <w:tcW w:w="79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D73306E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715B9CF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</w:tbl>
    <w:p w14:paraId="71E60552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537"/>
      </w:tblGrid>
      <w:tr w:rsidR="005E39B3" w:rsidRPr="005E39B3" w14:paraId="267C1886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7203D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INTEREST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C8AF8" w14:textId="77777777" w:rsidR="005E39B3" w:rsidRPr="005E39B3" w:rsidRDefault="005E39B3" w:rsidP="005E3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AMOUNT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E39B3" w:rsidRPr="005E39B3" w14:paraId="3DDD9CFA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58AA6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Specific, Descriptive, Detail (Repeat Row As Necessary)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4BE1A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  <w:tr w:rsidR="005E39B3" w:rsidRPr="005E39B3" w14:paraId="24DE8D86" w14:textId="77777777" w:rsidTr="005E39B3">
        <w:tc>
          <w:tcPr>
            <w:tcW w:w="79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9DBEFC5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58A4750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</w:tbl>
    <w:p w14:paraId="08E80FC5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537"/>
      </w:tblGrid>
      <w:tr w:rsidR="005E39B3" w:rsidRPr="005E39B3" w14:paraId="1AB598EC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1B3FC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DEPRECIATION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2A5F6" w14:textId="77777777" w:rsidR="005E39B3" w:rsidRPr="005E39B3" w:rsidRDefault="005E39B3" w:rsidP="005E3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AMOUNT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E39B3" w:rsidRPr="005E39B3" w14:paraId="46020345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654F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Specific, Descriptive, Detail (Repeat Row As Necessary)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35DCB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  <w:tr w:rsidR="005E39B3" w:rsidRPr="005E39B3" w14:paraId="6B3B65E9" w14:textId="77777777" w:rsidTr="005E39B3">
        <w:tc>
          <w:tcPr>
            <w:tcW w:w="79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64455B1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6984929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</w:tbl>
    <w:p w14:paraId="60C18870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537"/>
      </w:tblGrid>
      <w:tr w:rsidR="005E39B3" w:rsidRPr="005E39B3" w14:paraId="455CAA79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C26FF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OTHER NON-PERSONNEL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0FD92" w14:textId="77777777" w:rsidR="005E39B3" w:rsidRPr="005E39B3" w:rsidRDefault="005E39B3" w:rsidP="005E3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AMOUNT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E39B3" w:rsidRPr="005E39B3" w14:paraId="51B2C8D6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4B508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Specific, Descriptive, Detail (Repeat Row As Necessary)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1BBEA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  <w:tr w:rsidR="005E39B3" w:rsidRPr="005E39B3" w14:paraId="760CE6CF" w14:textId="77777777" w:rsidTr="005E39B3">
        <w:tc>
          <w:tcPr>
            <w:tcW w:w="79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2CFA8DC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38DE814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</w:tbl>
    <w:p w14:paraId="67FF7F18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537"/>
      </w:tblGrid>
      <w:tr w:rsidR="005E39B3" w:rsidRPr="005E39B3" w14:paraId="5D6FADA9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BAB23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CAPITAL PURCHASE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13B5F" w14:textId="77777777" w:rsidR="005E39B3" w:rsidRPr="005E39B3" w:rsidRDefault="005E39B3" w:rsidP="005E3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AMOUNT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E39B3" w:rsidRPr="005E39B3" w14:paraId="475E1D56" w14:textId="77777777" w:rsidTr="005E39B3">
        <w:tc>
          <w:tcPr>
            <w:tcW w:w="7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619DE" w14:textId="77777777" w:rsidR="005E39B3" w:rsidRPr="005E39B3" w:rsidRDefault="005E39B3" w:rsidP="005E39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Specific, Descriptive, Detail (Repeat Row As Necessary)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B1B97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  <w:tr w:rsidR="005E39B3" w:rsidRPr="005E39B3" w14:paraId="59D4440A" w14:textId="77777777" w:rsidTr="005E39B3">
        <w:tc>
          <w:tcPr>
            <w:tcW w:w="79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0984FE7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  <w:r w:rsidRPr="005E39B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E3DF45B" w14:textId="77777777" w:rsidR="005E39B3" w:rsidRPr="005E39B3" w:rsidRDefault="005E39B3" w:rsidP="005E39B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Amount </w:t>
            </w:r>
          </w:p>
        </w:tc>
      </w:tr>
    </w:tbl>
    <w:p w14:paraId="3F43181D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0C00DA45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3BCA47AE" w14:textId="77777777" w:rsidR="00A22998" w:rsidRDefault="00A22998" w:rsidP="005E39B3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7FFCA3A2" w14:textId="77777777" w:rsidR="00A22998" w:rsidRDefault="00A22998" w:rsidP="005E39B3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1EDC7094" w14:textId="77777777" w:rsidR="00A22998" w:rsidRDefault="00A22998" w:rsidP="005E39B3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17C2325B" w14:textId="1A1E7E35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101283C2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315573E2" w14:textId="30BA9D7A" w:rsidR="005E39B3" w:rsidRDefault="006C5104" w:rsidP="005E39B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By our signatures below, the undersigned representatives of the parties agree that the described services will be provided </w:t>
      </w:r>
      <w:r w:rsidR="00A22998">
        <w:rPr>
          <w:rFonts w:ascii="Calibri" w:eastAsia="Times New Roman" w:hAnsi="Calibri" w:cs="Calibri"/>
        </w:rPr>
        <w:t xml:space="preserve">to the school </w:t>
      </w:r>
      <w:r>
        <w:rPr>
          <w:rFonts w:ascii="Calibri" w:eastAsia="Times New Roman" w:hAnsi="Calibri" w:cs="Calibri"/>
        </w:rPr>
        <w:t>at the cost and during the dates specified herein.</w:t>
      </w:r>
    </w:p>
    <w:p w14:paraId="24DC68F2" w14:textId="36B2C144" w:rsidR="006C5104" w:rsidRDefault="006C5104" w:rsidP="005E39B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1BDC8E0E" w14:textId="1DD0C838" w:rsidR="006C5104" w:rsidRDefault="006C5104" w:rsidP="005E39B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Signed</w:t>
      </w:r>
      <w:r w:rsidRPr="006C5104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 w:rsidRPr="006C5104">
        <w:rPr>
          <w:rFonts w:ascii="Calibri" w:eastAsia="Times New Roman" w:hAnsi="Calibri" w:cs="Calibri"/>
        </w:rPr>
        <w:tab/>
      </w:r>
      <w:r w:rsidRPr="006C5104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 xml:space="preserve">Signed: </w:t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 w:rsidRPr="006C5104">
        <w:rPr>
          <w:rFonts w:ascii="Calibri" w:eastAsia="Times New Roman" w:hAnsi="Calibri" w:cs="Calibri"/>
        </w:rPr>
        <w:tab/>
      </w:r>
      <w:r w:rsidRPr="006C5104">
        <w:rPr>
          <w:rFonts w:ascii="Calibri" w:eastAsia="Times New Roman" w:hAnsi="Calibri" w:cs="Calibri"/>
        </w:rPr>
        <w:tab/>
      </w:r>
      <w:r w:rsidRPr="006C5104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Vendor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School</w:t>
      </w:r>
    </w:p>
    <w:p w14:paraId="45418F2F" w14:textId="7F1ECE9E" w:rsidR="006C5104" w:rsidRDefault="006C5104" w:rsidP="005E39B3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5BE98DB7" w14:textId="63996AF9" w:rsidR="006C5104" w:rsidRDefault="006C5104" w:rsidP="005E39B3">
      <w:pPr>
        <w:spacing w:after="0" w:line="240" w:lineRule="auto"/>
        <w:textAlignment w:val="baseline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 xml:space="preserve">Print Name: </w:t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Print Name: </w:t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</w:p>
    <w:p w14:paraId="0FA9BDFB" w14:textId="7DEA12C2" w:rsidR="006C5104" w:rsidRDefault="006C5104" w:rsidP="005E39B3">
      <w:pPr>
        <w:spacing w:after="0" w:line="240" w:lineRule="auto"/>
        <w:textAlignment w:val="baseline"/>
        <w:rPr>
          <w:rFonts w:ascii="Calibri" w:eastAsia="Times New Roman" w:hAnsi="Calibri" w:cs="Calibri"/>
          <w:u w:val="single"/>
        </w:rPr>
      </w:pPr>
    </w:p>
    <w:p w14:paraId="17DE8EBF" w14:textId="30ABE89F" w:rsidR="006C5104" w:rsidRPr="006C5104" w:rsidRDefault="006C5104" w:rsidP="005E39B3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6C5104">
        <w:rPr>
          <w:rFonts w:ascii="Calibri" w:eastAsia="Times New Roman" w:hAnsi="Calibri" w:cs="Calibri"/>
        </w:rPr>
        <w:t xml:space="preserve">Print Title: </w:t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6C5104">
        <w:rPr>
          <w:rFonts w:ascii="Calibri" w:eastAsia="Times New Roman" w:hAnsi="Calibri" w:cs="Calibri"/>
        </w:rPr>
        <w:t xml:space="preserve">Print Title: </w:t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u w:val="single"/>
        </w:rPr>
        <w:tab/>
      </w:r>
      <w:r w:rsidRPr="006C5104">
        <w:rPr>
          <w:rFonts w:ascii="Calibri" w:eastAsia="Times New Roman" w:hAnsi="Calibri" w:cs="Calibri"/>
        </w:rPr>
        <w:tab/>
      </w:r>
      <w:r w:rsidRPr="006C5104">
        <w:rPr>
          <w:rFonts w:ascii="Calibri" w:eastAsia="Times New Roman" w:hAnsi="Calibri" w:cs="Calibri"/>
        </w:rPr>
        <w:tab/>
      </w:r>
      <w:r w:rsidRPr="006C5104">
        <w:rPr>
          <w:rFonts w:ascii="Calibri" w:eastAsia="Times New Roman" w:hAnsi="Calibri" w:cs="Calibri"/>
        </w:rPr>
        <w:tab/>
      </w:r>
      <w:r w:rsidRPr="006C5104">
        <w:rPr>
          <w:rFonts w:ascii="Calibri" w:eastAsia="Times New Roman" w:hAnsi="Calibri" w:cs="Calibri"/>
        </w:rPr>
        <w:tab/>
      </w:r>
    </w:p>
    <w:p w14:paraId="364B66BD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05B13F00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7BCA8A69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242CCCD1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65BA2C57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3243EB36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72A335C7" w14:textId="77777777" w:rsidR="005E39B3" w:rsidRPr="005E39B3" w:rsidRDefault="005E39B3" w:rsidP="005E39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E39B3">
        <w:rPr>
          <w:rFonts w:ascii="Calibri" w:eastAsia="Times New Roman" w:hAnsi="Calibri" w:cs="Calibri"/>
          <w:sz w:val="20"/>
          <w:szCs w:val="20"/>
        </w:rPr>
        <w:t> </w:t>
      </w:r>
    </w:p>
    <w:p w14:paraId="29FBADFF" w14:textId="6990342D" w:rsidR="005151AE" w:rsidRDefault="005151AE">
      <w:pPr>
        <w:rPr>
          <w:rFonts w:ascii="Arial" w:eastAsia="Times New Roman" w:hAnsi="Arial" w:cs="Arial"/>
          <w:b/>
          <w:bCs/>
          <w:sz w:val="24"/>
          <w:szCs w:val="24"/>
        </w:rPr>
      </w:pPr>
    </w:p>
    <w:sectPr w:rsidR="005151AE" w:rsidSect="00ED6AC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27C16" w14:textId="77777777" w:rsidR="004F64EA" w:rsidRDefault="004F64EA" w:rsidP="00ED6ACE">
      <w:pPr>
        <w:spacing w:after="0" w:line="240" w:lineRule="auto"/>
      </w:pPr>
      <w:r>
        <w:separator/>
      </w:r>
    </w:p>
  </w:endnote>
  <w:endnote w:type="continuationSeparator" w:id="0">
    <w:p w14:paraId="5E1E7876" w14:textId="77777777" w:rsidR="004F64EA" w:rsidRDefault="004F64EA" w:rsidP="00ED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E975B" w14:textId="77777777" w:rsidR="004F64EA" w:rsidRDefault="004F64EA" w:rsidP="00ED6ACE">
      <w:pPr>
        <w:spacing w:after="0" w:line="240" w:lineRule="auto"/>
      </w:pPr>
      <w:r>
        <w:separator/>
      </w:r>
    </w:p>
  </w:footnote>
  <w:footnote w:type="continuationSeparator" w:id="0">
    <w:p w14:paraId="2D71A5ED" w14:textId="77777777" w:rsidR="004F64EA" w:rsidRDefault="004F64EA" w:rsidP="00ED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08E"/>
    <w:multiLevelType w:val="multilevel"/>
    <w:tmpl w:val="A66881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D50F4"/>
    <w:multiLevelType w:val="hybridMultilevel"/>
    <w:tmpl w:val="B86E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5A0F"/>
    <w:multiLevelType w:val="multilevel"/>
    <w:tmpl w:val="93083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B1493"/>
    <w:multiLevelType w:val="hybridMultilevel"/>
    <w:tmpl w:val="17C2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2CD"/>
    <w:multiLevelType w:val="hybridMultilevel"/>
    <w:tmpl w:val="91BA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E3891"/>
    <w:multiLevelType w:val="multilevel"/>
    <w:tmpl w:val="9932B6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67C2"/>
    <w:multiLevelType w:val="multilevel"/>
    <w:tmpl w:val="838E85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C1"/>
    <w:rsid w:val="000221C0"/>
    <w:rsid w:val="0003246C"/>
    <w:rsid w:val="000B6980"/>
    <w:rsid w:val="000D0084"/>
    <w:rsid w:val="00136C61"/>
    <w:rsid w:val="002056C2"/>
    <w:rsid w:val="003648C1"/>
    <w:rsid w:val="003C1438"/>
    <w:rsid w:val="004745D1"/>
    <w:rsid w:val="004904DF"/>
    <w:rsid w:val="00490DE7"/>
    <w:rsid w:val="004D0E04"/>
    <w:rsid w:val="004F64EA"/>
    <w:rsid w:val="005151AE"/>
    <w:rsid w:val="00531A58"/>
    <w:rsid w:val="005E39B3"/>
    <w:rsid w:val="005E716E"/>
    <w:rsid w:val="006317B1"/>
    <w:rsid w:val="00685A28"/>
    <w:rsid w:val="006913C5"/>
    <w:rsid w:val="006C5104"/>
    <w:rsid w:val="007102BA"/>
    <w:rsid w:val="007A7B7D"/>
    <w:rsid w:val="008249FF"/>
    <w:rsid w:val="008A0263"/>
    <w:rsid w:val="009533F9"/>
    <w:rsid w:val="009B5425"/>
    <w:rsid w:val="009F26D7"/>
    <w:rsid w:val="00A22998"/>
    <w:rsid w:val="00A51298"/>
    <w:rsid w:val="00AA5621"/>
    <w:rsid w:val="00B106F9"/>
    <w:rsid w:val="00B71115"/>
    <w:rsid w:val="00BB3DDD"/>
    <w:rsid w:val="00BD511D"/>
    <w:rsid w:val="00BE0BCF"/>
    <w:rsid w:val="00CF13AB"/>
    <w:rsid w:val="00D325BA"/>
    <w:rsid w:val="00D45C98"/>
    <w:rsid w:val="00E00F45"/>
    <w:rsid w:val="00E40F6F"/>
    <w:rsid w:val="00E72AB7"/>
    <w:rsid w:val="00ED6ACE"/>
    <w:rsid w:val="00EF4872"/>
    <w:rsid w:val="00F17EC9"/>
    <w:rsid w:val="00F225AA"/>
    <w:rsid w:val="00F30B66"/>
    <w:rsid w:val="00F61878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52F8"/>
  <w15:chartTrackingRefBased/>
  <w15:docId w15:val="{C6651D86-E655-417C-AD6E-E37DBF50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8C1"/>
    <w:pPr>
      <w:ind w:left="720"/>
      <w:contextualSpacing/>
    </w:pPr>
  </w:style>
  <w:style w:type="paragraph" w:customStyle="1" w:styleId="paragraph">
    <w:name w:val="paragraph"/>
    <w:basedOn w:val="Normal"/>
    <w:rsid w:val="0036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48C1"/>
  </w:style>
  <w:style w:type="character" w:customStyle="1" w:styleId="eop">
    <w:name w:val="eop"/>
    <w:basedOn w:val="DefaultParagraphFont"/>
    <w:rsid w:val="003648C1"/>
  </w:style>
  <w:style w:type="character" w:styleId="PlaceholderText">
    <w:name w:val="Placeholder Text"/>
    <w:basedOn w:val="DefaultParagraphFont"/>
    <w:uiPriority w:val="99"/>
    <w:semiHidden/>
    <w:rsid w:val="00EF4872"/>
    <w:rPr>
      <w:color w:val="808080"/>
    </w:rPr>
  </w:style>
  <w:style w:type="character" w:customStyle="1" w:styleId="bcx8">
    <w:name w:val="bcx8"/>
    <w:basedOn w:val="DefaultParagraphFont"/>
    <w:rsid w:val="005E39B3"/>
  </w:style>
  <w:style w:type="character" w:customStyle="1" w:styleId="scxw112047256">
    <w:name w:val="scxw112047256"/>
    <w:basedOn w:val="DefaultParagraphFont"/>
    <w:rsid w:val="005E39B3"/>
  </w:style>
  <w:style w:type="character" w:customStyle="1" w:styleId="spellingerrorsuperscript">
    <w:name w:val="spellingerrorsuperscript"/>
    <w:basedOn w:val="DefaultParagraphFont"/>
    <w:rsid w:val="005E39B3"/>
  </w:style>
  <w:style w:type="character" w:customStyle="1" w:styleId="pagebreaktextspan">
    <w:name w:val="pagebreaktextspan"/>
    <w:basedOn w:val="DefaultParagraphFont"/>
    <w:rsid w:val="005E39B3"/>
  </w:style>
  <w:style w:type="character" w:customStyle="1" w:styleId="tabchar">
    <w:name w:val="tabchar"/>
    <w:basedOn w:val="DefaultParagraphFont"/>
    <w:rsid w:val="005E39B3"/>
  </w:style>
  <w:style w:type="character" w:styleId="CommentReference">
    <w:name w:val="annotation reference"/>
    <w:basedOn w:val="DefaultParagraphFont"/>
    <w:unhideWhenUsed/>
    <w:rsid w:val="009F26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2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2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6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C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CE"/>
  </w:style>
  <w:style w:type="paragraph" w:styleId="Footer">
    <w:name w:val="footer"/>
    <w:basedOn w:val="Normal"/>
    <w:link w:val="FooterChar"/>
    <w:uiPriority w:val="99"/>
    <w:unhideWhenUsed/>
    <w:rsid w:val="00ED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1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5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28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9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5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4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44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0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.gov/finance/looking-for/polici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3C17FD120A4FBE85033FE249D9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421F-C8F6-41FE-A0FE-59051BBBE007}"/>
      </w:docPartPr>
      <w:docPartBody>
        <w:p w:rsidR="000E3D57" w:rsidRDefault="0022360E" w:rsidP="0022360E">
          <w:pPr>
            <w:pStyle w:val="F83C17FD120A4FBE85033FE249D97E3A19"/>
          </w:pPr>
          <w:r w:rsidRPr="006913C5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the state abbreviation</w:t>
          </w:r>
          <w:r w:rsidRPr="006913C5">
            <w:rPr>
              <w:rStyle w:val="PlaceholderText"/>
            </w:rPr>
            <w:t>.</w:t>
          </w:r>
        </w:p>
      </w:docPartBody>
    </w:docPart>
    <w:docPart>
      <w:docPartPr>
        <w:name w:val="180C339C9DAD4D65B909FFD96F80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9AF2-C9DE-4E36-94FB-5FEEB7272C84}"/>
      </w:docPartPr>
      <w:docPartBody>
        <w:p w:rsidR="000E3D57" w:rsidRDefault="0022360E" w:rsidP="0022360E">
          <w:pPr>
            <w:pStyle w:val="180C339C9DAD4D65B909FFD96F8069BC19"/>
          </w:pPr>
          <w:r w:rsidRPr="006913C5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from the drop-down menu</w:t>
          </w:r>
          <w:r w:rsidRPr="006913C5">
            <w:rPr>
              <w:rStyle w:val="PlaceholderText"/>
            </w:rPr>
            <w:t>.</w:t>
          </w:r>
        </w:p>
      </w:docPartBody>
    </w:docPart>
    <w:docPart>
      <w:docPartPr>
        <w:name w:val="D29FCA913F5F48AFA89AD5E559794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FE2B-9C2A-47E3-B8D9-C349DC575B34}"/>
      </w:docPartPr>
      <w:docPartBody>
        <w:p w:rsidR="00F02A7C" w:rsidRDefault="0022360E" w:rsidP="0022360E">
          <w:pPr>
            <w:pStyle w:val="D29FCA913F5F48AFA89AD5E55979449015"/>
          </w:pPr>
          <w:r>
            <w:rPr>
              <w:rStyle w:val="PlaceholderText"/>
            </w:rPr>
            <w:t>Enter the vendor’s legal entity name exactly as it appears on its W-9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E194F6B56581438298EB224EF960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221B-159D-4F63-AA30-8517724965BB}"/>
      </w:docPartPr>
      <w:docPartBody>
        <w:p w:rsidR="00F02A7C" w:rsidRDefault="0022360E" w:rsidP="0022360E">
          <w:pPr>
            <w:pStyle w:val="E194F6B56581438298EB224EF960CDCB14"/>
          </w:pPr>
          <w:r>
            <w:rPr>
              <w:rStyle w:val="PlaceholderText"/>
            </w:rPr>
            <w:t>Enter the month and day of the fiscal year end (e.g., December 31)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AD67FB43A07B4A90AB22B054E09E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D357-3565-432E-BA75-E26E990E88CA}"/>
      </w:docPartPr>
      <w:docPartBody>
        <w:p w:rsidR="00F02A7C" w:rsidRDefault="0022360E" w:rsidP="0022360E">
          <w:pPr>
            <w:pStyle w:val="AD67FB43A07B4A90AB22B054E09E394D13"/>
          </w:pPr>
          <w:r>
            <w:rPr>
              <w:rStyle w:val="PlaceholderText"/>
            </w:rPr>
            <w:t>Enter the vendor’s DUNS number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F5FFBE7D1B4E4905AB620C90720A9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D6D7-8737-4E18-91CF-AD519785D259}"/>
      </w:docPartPr>
      <w:docPartBody>
        <w:p w:rsidR="00F02A7C" w:rsidRDefault="0022360E" w:rsidP="0022360E">
          <w:pPr>
            <w:pStyle w:val="F5FFBE7D1B4E4905AB620C90720A955D11"/>
          </w:pPr>
          <w:r>
            <w:rPr>
              <w:rStyle w:val="PlaceholderText"/>
            </w:rPr>
            <w:t>Enter the POC first and last name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3D1761861BB2487B96E94F69666C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D662-0FCA-4C83-94FA-109ABA4368D8}"/>
      </w:docPartPr>
      <w:docPartBody>
        <w:p w:rsidR="00F02A7C" w:rsidRDefault="0022360E" w:rsidP="0022360E">
          <w:pPr>
            <w:pStyle w:val="3D1761861BB2487B96E94F69666CD73310"/>
          </w:pPr>
          <w:r>
            <w:rPr>
              <w:rStyle w:val="PlaceholderText"/>
            </w:rPr>
            <w:t>Enter the POC’s title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24E5C7A0517D45D7B0A9BE0D032E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0955-61CC-4357-8D53-D8603F475295}"/>
      </w:docPartPr>
      <w:docPartBody>
        <w:p w:rsidR="00F02A7C" w:rsidRDefault="0022360E" w:rsidP="0022360E">
          <w:pPr>
            <w:pStyle w:val="24E5C7A0517D45D7B0A9BE0D032E7B999"/>
          </w:pPr>
          <w:r>
            <w:rPr>
              <w:rStyle w:val="PlaceholderText"/>
            </w:rPr>
            <w:t>Enter the POC’s cell phone number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82DAD5DC7A2D4BF5AC3EE0582EA6F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6C6B-AC7A-47D6-BC91-4EC20BA4AE17}"/>
      </w:docPartPr>
      <w:docPartBody>
        <w:p w:rsidR="00F02A7C" w:rsidRDefault="0022360E" w:rsidP="0022360E">
          <w:pPr>
            <w:pStyle w:val="82DAD5DC7A2D4BF5AC3EE0582EA6F5398"/>
          </w:pPr>
          <w:r>
            <w:rPr>
              <w:rStyle w:val="PlaceholderText"/>
            </w:rPr>
            <w:t>Enter the POC’s email address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D1B63C70694A4C5FBA86B962D5564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4CB8-9B51-462D-A645-C315B217E4AB}"/>
      </w:docPartPr>
      <w:docPartBody>
        <w:p w:rsidR="00F02A7C" w:rsidRDefault="0022360E" w:rsidP="0022360E">
          <w:pPr>
            <w:pStyle w:val="D1B63C70694A4C5FBA86B962D55644247"/>
          </w:pPr>
          <w:r>
            <w:rPr>
              <w:rStyle w:val="PlaceholderText"/>
            </w:rPr>
            <w:t>Enter the mailing address for any communications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E8368C8D3E2D44D0BC7A94EF39BC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17D5-8D3A-46D9-82C6-019405BA4F32}"/>
      </w:docPartPr>
      <w:docPartBody>
        <w:p w:rsidR="00F02A7C" w:rsidRDefault="0022360E" w:rsidP="0022360E">
          <w:pPr>
            <w:pStyle w:val="E8368C8D3E2D44D0BC7A94EF39BC6A704"/>
          </w:pPr>
          <w:r>
            <w:rPr>
              <w:rStyle w:val="PlaceholderText"/>
            </w:rPr>
            <w:t>Enter a description of the services to be provided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630ED1E9AD5345C0BACA57AE5BC3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1B9A-2A09-4358-8B8B-C75D1E3FE99E}"/>
      </w:docPartPr>
      <w:docPartBody>
        <w:p w:rsidR="00F02A7C" w:rsidRDefault="0022360E" w:rsidP="0022360E">
          <w:pPr>
            <w:pStyle w:val="630ED1E9AD5345C0BACA57AE5BC3F2363"/>
          </w:pPr>
          <w:r>
            <w:rPr>
              <w:rStyle w:val="PlaceholderText"/>
            </w:rPr>
            <w:t>Start Date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B456254D05004B138F31FFF6B69F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1ECBA-818D-419B-9FAC-44E9BD925821}"/>
      </w:docPartPr>
      <w:docPartBody>
        <w:p w:rsidR="00F02A7C" w:rsidRDefault="0022360E" w:rsidP="0022360E">
          <w:pPr>
            <w:pStyle w:val="B456254D05004B138F31FFF6B69F58342"/>
          </w:pPr>
          <w:r>
            <w:rPr>
              <w:rStyle w:val="PlaceholderText"/>
            </w:rPr>
            <w:t>End Date</w:t>
          </w:r>
          <w:r w:rsidRPr="00D128D9">
            <w:rPr>
              <w:rStyle w:val="PlaceholderText"/>
            </w:rPr>
            <w:t>.</w:t>
          </w:r>
        </w:p>
      </w:docPartBody>
    </w:docPart>
    <w:docPart>
      <w:docPartPr>
        <w:name w:val="80DB6F333BAB4FD3AE9F4E578D4DE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9A72-E0F5-423A-8A69-A91E5BBEC30A}"/>
      </w:docPartPr>
      <w:docPartBody>
        <w:p w:rsidR="00F02A7C" w:rsidRDefault="0022360E" w:rsidP="0022360E">
          <w:pPr>
            <w:pStyle w:val="80DB6F333BAB4FD3AE9F4E578D4DEED61"/>
          </w:pPr>
          <w:r w:rsidRPr="00685A28">
            <w:rPr>
              <w:rStyle w:val="PlaceholderText"/>
            </w:rPr>
            <w:t>Enter the rate.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BF1F-998E-449B-AABB-D0793A809D39}"/>
      </w:docPartPr>
      <w:docPartBody>
        <w:p w:rsidR="00F02A7C" w:rsidRDefault="0022360E">
          <w:r w:rsidRPr="00D128D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99"/>
    <w:rsid w:val="000700CB"/>
    <w:rsid w:val="000E3D57"/>
    <w:rsid w:val="00163102"/>
    <w:rsid w:val="0022360E"/>
    <w:rsid w:val="002C2375"/>
    <w:rsid w:val="0030415B"/>
    <w:rsid w:val="003250FE"/>
    <w:rsid w:val="003A7B7A"/>
    <w:rsid w:val="00525F6B"/>
    <w:rsid w:val="006E0EDF"/>
    <w:rsid w:val="00A175F2"/>
    <w:rsid w:val="00AA11DA"/>
    <w:rsid w:val="00AC33BB"/>
    <w:rsid w:val="00AF327A"/>
    <w:rsid w:val="00B729FE"/>
    <w:rsid w:val="00C33799"/>
    <w:rsid w:val="00F02A7C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60E"/>
    <w:rPr>
      <w:color w:val="808080"/>
    </w:rPr>
  </w:style>
  <w:style w:type="paragraph" w:customStyle="1" w:styleId="D29FCA913F5F48AFA89AD5E55979449015">
    <w:name w:val="D29FCA913F5F48AFA89AD5E55979449015"/>
    <w:rsid w:val="0022360E"/>
    <w:rPr>
      <w:rFonts w:eastAsiaTheme="minorHAnsi"/>
    </w:rPr>
  </w:style>
  <w:style w:type="paragraph" w:customStyle="1" w:styleId="180C339C9DAD4D65B909FFD96F8069BC19">
    <w:name w:val="180C339C9DAD4D65B909FFD96F8069BC19"/>
    <w:rsid w:val="0022360E"/>
    <w:rPr>
      <w:rFonts w:eastAsiaTheme="minorHAnsi"/>
    </w:rPr>
  </w:style>
  <w:style w:type="paragraph" w:customStyle="1" w:styleId="F83C17FD120A4FBE85033FE249D97E3A19">
    <w:name w:val="F83C17FD120A4FBE85033FE249D97E3A19"/>
    <w:rsid w:val="0022360E"/>
    <w:rPr>
      <w:rFonts w:eastAsiaTheme="minorHAnsi"/>
    </w:rPr>
  </w:style>
  <w:style w:type="paragraph" w:customStyle="1" w:styleId="E194F6B56581438298EB224EF960CDCB14">
    <w:name w:val="E194F6B56581438298EB224EF960CDCB14"/>
    <w:rsid w:val="0022360E"/>
    <w:rPr>
      <w:rFonts w:eastAsiaTheme="minorHAnsi"/>
    </w:rPr>
  </w:style>
  <w:style w:type="paragraph" w:customStyle="1" w:styleId="AD67FB43A07B4A90AB22B054E09E394D13">
    <w:name w:val="AD67FB43A07B4A90AB22B054E09E394D13"/>
    <w:rsid w:val="0022360E"/>
    <w:rPr>
      <w:rFonts w:eastAsiaTheme="minorHAnsi"/>
    </w:rPr>
  </w:style>
  <w:style w:type="paragraph" w:customStyle="1" w:styleId="80DB6F333BAB4FD3AE9F4E578D4DEED61">
    <w:name w:val="80DB6F333BAB4FD3AE9F4E578D4DEED61"/>
    <w:rsid w:val="0022360E"/>
    <w:rPr>
      <w:rFonts w:eastAsiaTheme="minorHAnsi"/>
    </w:rPr>
  </w:style>
  <w:style w:type="paragraph" w:customStyle="1" w:styleId="F5FFBE7D1B4E4905AB620C90720A955D11">
    <w:name w:val="F5FFBE7D1B4E4905AB620C90720A955D11"/>
    <w:rsid w:val="0022360E"/>
    <w:rPr>
      <w:rFonts w:eastAsiaTheme="minorHAnsi"/>
    </w:rPr>
  </w:style>
  <w:style w:type="paragraph" w:customStyle="1" w:styleId="3D1761861BB2487B96E94F69666CD73310">
    <w:name w:val="3D1761861BB2487B96E94F69666CD73310"/>
    <w:rsid w:val="0022360E"/>
    <w:rPr>
      <w:rFonts w:eastAsiaTheme="minorHAnsi"/>
    </w:rPr>
  </w:style>
  <w:style w:type="paragraph" w:customStyle="1" w:styleId="24E5C7A0517D45D7B0A9BE0D032E7B999">
    <w:name w:val="24E5C7A0517D45D7B0A9BE0D032E7B999"/>
    <w:rsid w:val="0022360E"/>
    <w:rPr>
      <w:rFonts w:eastAsiaTheme="minorHAnsi"/>
    </w:rPr>
  </w:style>
  <w:style w:type="paragraph" w:customStyle="1" w:styleId="82DAD5DC7A2D4BF5AC3EE0582EA6F5398">
    <w:name w:val="82DAD5DC7A2D4BF5AC3EE0582EA6F5398"/>
    <w:rsid w:val="0022360E"/>
    <w:rPr>
      <w:rFonts w:eastAsiaTheme="minorHAnsi"/>
    </w:rPr>
  </w:style>
  <w:style w:type="paragraph" w:customStyle="1" w:styleId="D1B63C70694A4C5FBA86B962D55644247">
    <w:name w:val="D1B63C70694A4C5FBA86B962D55644247"/>
    <w:rsid w:val="0022360E"/>
    <w:rPr>
      <w:rFonts w:eastAsiaTheme="minorHAnsi"/>
    </w:rPr>
  </w:style>
  <w:style w:type="paragraph" w:customStyle="1" w:styleId="E8368C8D3E2D44D0BC7A94EF39BC6A704">
    <w:name w:val="E8368C8D3E2D44D0BC7A94EF39BC6A704"/>
    <w:rsid w:val="0022360E"/>
    <w:rPr>
      <w:rFonts w:eastAsiaTheme="minorHAnsi"/>
    </w:rPr>
  </w:style>
  <w:style w:type="paragraph" w:customStyle="1" w:styleId="630ED1E9AD5345C0BACA57AE5BC3F2363">
    <w:name w:val="630ED1E9AD5345C0BACA57AE5BC3F2363"/>
    <w:rsid w:val="0022360E"/>
    <w:rPr>
      <w:rFonts w:eastAsiaTheme="minorHAnsi"/>
    </w:rPr>
  </w:style>
  <w:style w:type="paragraph" w:customStyle="1" w:styleId="B456254D05004B138F31FFF6B69F58342">
    <w:name w:val="B456254D05004B138F31FFF6B69F58342"/>
    <w:rsid w:val="0022360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Parker</dc:creator>
  <cp:keywords/>
  <dc:description/>
  <cp:lastModifiedBy>Judith Spencer</cp:lastModifiedBy>
  <cp:revision>5</cp:revision>
  <dcterms:created xsi:type="dcterms:W3CDTF">2021-12-10T18:47:00Z</dcterms:created>
  <dcterms:modified xsi:type="dcterms:W3CDTF">2021-12-14T23:06:00Z</dcterms:modified>
</cp:coreProperties>
</file>