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8408" w14:textId="6D7DD815" w:rsidR="00515B3A" w:rsidRDefault="00515B3A" w:rsidP="00515B3A">
      <w:pPr>
        <w:spacing w:after="120"/>
        <w:rPr>
          <w:rFonts w:ascii="Open Sans" w:hAnsi="Open Sans" w:cs="Open Sans"/>
          <w:sz w:val="20"/>
        </w:rPr>
      </w:pPr>
    </w:p>
    <w:tbl>
      <w:tblPr>
        <w:tblStyle w:val="TableGrid"/>
        <w:tblW w:w="22140" w:type="dxa"/>
        <w:tblLook w:val="04A0" w:firstRow="1" w:lastRow="0" w:firstColumn="1" w:lastColumn="0" w:noHBand="0" w:noVBand="1"/>
      </w:tblPr>
      <w:tblGrid>
        <w:gridCol w:w="3690"/>
        <w:gridCol w:w="3690"/>
        <w:gridCol w:w="3690"/>
        <w:gridCol w:w="3813"/>
        <w:gridCol w:w="3567"/>
        <w:gridCol w:w="3690"/>
      </w:tblGrid>
      <w:tr w:rsidR="004B0118" w14:paraId="556CA87D" w14:textId="55BC3C50" w:rsidTr="004B0118">
        <w:trPr>
          <w:trHeight w:val="3517"/>
        </w:trPr>
        <w:tc>
          <w:tcPr>
            <w:tcW w:w="3690" w:type="dxa"/>
            <w:shd w:val="clear" w:color="auto" w:fill="E7E6E6" w:themeFill="background2"/>
            <w:vAlign w:val="bottom"/>
          </w:tcPr>
          <w:p w14:paraId="5BAF7EA4" w14:textId="5AF178BC" w:rsidR="00A531EA" w:rsidRPr="00FA499F" w:rsidRDefault="00A531EA" w:rsidP="00FA499F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50843968"/>
            <w:r w:rsidRPr="00FA499F">
              <w:rPr>
                <w:b/>
                <w:bCs/>
                <w:sz w:val="20"/>
                <w:szCs w:val="20"/>
              </w:rPr>
              <w:t>202</w:t>
            </w:r>
            <w:r w:rsidR="00FA499F" w:rsidRPr="00FA499F">
              <w:rPr>
                <w:b/>
                <w:bCs/>
                <w:sz w:val="20"/>
                <w:szCs w:val="20"/>
              </w:rPr>
              <w:t>3</w:t>
            </w:r>
            <w:r w:rsidRPr="00FA499F">
              <w:rPr>
                <w:b/>
                <w:bCs/>
                <w:sz w:val="20"/>
                <w:szCs w:val="20"/>
              </w:rPr>
              <w:t>-2</w:t>
            </w:r>
            <w:r w:rsidR="00FA499F" w:rsidRPr="00FA499F">
              <w:rPr>
                <w:b/>
                <w:bCs/>
                <w:sz w:val="20"/>
                <w:szCs w:val="20"/>
              </w:rPr>
              <w:t>4</w:t>
            </w:r>
            <w:r w:rsidRPr="00FA499F">
              <w:rPr>
                <w:b/>
                <w:bCs/>
                <w:sz w:val="20"/>
                <w:szCs w:val="20"/>
              </w:rPr>
              <w:t xml:space="preserve"> Goal &amp; Associated Performance Measures</w:t>
            </w:r>
          </w:p>
        </w:tc>
        <w:tc>
          <w:tcPr>
            <w:tcW w:w="3690" w:type="dxa"/>
            <w:shd w:val="clear" w:color="auto" w:fill="FFFFE7"/>
            <w:vAlign w:val="bottom"/>
          </w:tcPr>
          <w:p w14:paraId="2302D317" w14:textId="78814492" w:rsidR="00A531EA" w:rsidRPr="00FA499F" w:rsidRDefault="00A531EA" w:rsidP="00FA499F">
            <w:pPr>
              <w:jc w:val="center"/>
              <w:rPr>
                <w:b/>
                <w:bCs/>
                <w:sz w:val="20"/>
                <w:szCs w:val="20"/>
              </w:rPr>
            </w:pPr>
            <w:r w:rsidRPr="00FA499F">
              <w:rPr>
                <w:b/>
                <w:bCs/>
                <w:sz w:val="20"/>
                <w:szCs w:val="20"/>
              </w:rPr>
              <w:t>Goal Revisions</w:t>
            </w:r>
          </w:p>
          <w:p w14:paraId="123092D9" w14:textId="77777777" w:rsidR="00D81C8C" w:rsidRPr="00FA499F" w:rsidRDefault="00D81C8C" w:rsidP="00FA499F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1605CA6A" w14:textId="7CB19E95" w:rsidR="00FA499F" w:rsidRPr="00FA499F" w:rsidRDefault="00FA499F" w:rsidP="00FA499F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FA499F">
              <w:rPr>
                <w:i/>
                <w:iCs/>
                <w:sz w:val="20"/>
                <w:szCs w:val="20"/>
              </w:rPr>
              <w:t>Does the existing goal align to at least one prioritized need?</w:t>
            </w:r>
          </w:p>
          <w:p w14:paraId="773305D8" w14:textId="451DB59C" w:rsidR="00FA499F" w:rsidRPr="00FA499F" w:rsidRDefault="00FA499F" w:rsidP="00FA499F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FA499F">
              <w:rPr>
                <w:i/>
                <w:iCs/>
                <w:sz w:val="20"/>
                <w:szCs w:val="20"/>
              </w:rPr>
              <w:t>Based on a review of the goal, are the metrics clear and specific, grade levels/bands aligned, and goal broad enough to align to the priorities at the district and school level?</w:t>
            </w:r>
          </w:p>
          <w:p w14:paraId="7B74184A" w14:textId="1FCD08B3" w:rsidR="00FA499F" w:rsidRPr="00FA499F" w:rsidRDefault="00FA499F" w:rsidP="00FA499F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FA499F">
              <w:rPr>
                <w:i/>
                <w:iCs/>
                <w:sz w:val="20"/>
                <w:szCs w:val="20"/>
              </w:rPr>
              <w:t>Based on the needs assessment, are there additional or different subgroups that should be identified?</w:t>
            </w:r>
          </w:p>
          <w:p w14:paraId="2FD4D395" w14:textId="77777777" w:rsidR="00FA499F" w:rsidRPr="00FA499F" w:rsidRDefault="00FA499F" w:rsidP="00FA499F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FA499F">
              <w:rPr>
                <w:i/>
                <w:iCs/>
                <w:sz w:val="20"/>
                <w:szCs w:val="20"/>
              </w:rPr>
              <w:t>Are there grade bands or levels that need a specific call out in the performance measures?</w:t>
            </w:r>
          </w:p>
          <w:p w14:paraId="5CB08FB8" w14:textId="12C5C8FC" w:rsidR="00A531EA" w:rsidRPr="00FA499F" w:rsidRDefault="00FA499F" w:rsidP="00FA499F">
            <w:pPr>
              <w:jc w:val="center"/>
              <w:rPr>
                <w:b/>
                <w:bCs/>
                <w:sz w:val="20"/>
                <w:szCs w:val="20"/>
              </w:rPr>
            </w:pPr>
            <w:r w:rsidRPr="00FA499F">
              <w:rPr>
                <w:i/>
                <w:iCs/>
                <w:sz w:val="20"/>
                <w:szCs w:val="20"/>
              </w:rPr>
              <w:t>How should the metrics for all students, identified subgroups, and/or specific grade levels be updated for 2024-25?</w:t>
            </w:r>
          </w:p>
        </w:tc>
        <w:tc>
          <w:tcPr>
            <w:tcW w:w="3690" w:type="dxa"/>
            <w:shd w:val="clear" w:color="auto" w:fill="E7E6E6" w:themeFill="background2"/>
            <w:vAlign w:val="bottom"/>
          </w:tcPr>
          <w:p w14:paraId="0ED67C56" w14:textId="7AEB3EC1" w:rsidR="00A531EA" w:rsidRPr="00FA499F" w:rsidRDefault="00A531EA" w:rsidP="00FA499F">
            <w:pPr>
              <w:jc w:val="center"/>
              <w:rPr>
                <w:b/>
                <w:bCs/>
                <w:sz w:val="20"/>
                <w:szCs w:val="20"/>
              </w:rPr>
            </w:pPr>
            <w:r w:rsidRPr="00FA499F">
              <w:rPr>
                <w:b/>
                <w:bCs/>
                <w:sz w:val="20"/>
                <w:szCs w:val="20"/>
              </w:rPr>
              <w:t>202</w:t>
            </w:r>
            <w:r w:rsidR="00FA499F" w:rsidRPr="00FA499F">
              <w:rPr>
                <w:b/>
                <w:bCs/>
                <w:sz w:val="20"/>
                <w:szCs w:val="20"/>
              </w:rPr>
              <w:t>3</w:t>
            </w:r>
            <w:r w:rsidRPr="00FA499F">
              <w:rPr>
                <w:b/>
                <w:bCs/>
                <w:sz w:val="20"/>
                <w:szCs w:val="20"/>
              </w:rPr>
              <w:t>-2</w:t>
            </w:r>
            <w:r w:rsidR="00FA499F" w:rsidRPr="00FA499F">
              <w:rPr>
                <w:b/>
                <w:bCs/>
                <w:sz w:val="20"/>
                <w:szCs w:val="20"/>
              </w:rPr>
              <w:t>4</w:t>
            </w:r>
            <w:r w:rsidRPr="00FA499F">
              <w:rPr>
                <w:b/>
                <w:bCs/>
                <w:sz w:val="20"/>
                <w:szCs w:val="20"/>
              </w:rPr>
              <w:t xml:space="preserve"> Strategies</w:t>
            </w:r>
          </w:p>
        </w:tc>
        <w:tc>
          <w:tcPr>
            <w:tcW w:w="3813" w:type="dxa"/>
            <w:shd w:val="clear" w:color="auto" w:fill="FFFFE7"/>
            <w:vAlign w:val="bottom"/>
          </w:tcPr>
          <w:p w14:paraId="796CE189" w14:textId="6B30A8C4" w:rsidR="00A531EA" w:rsidRPr="00FA499F" w:rsidRDefault="00A531EA" w:rsidP="00FA499F">
            <w:pPr>
              <w:jc w:val="center"/>
              <w:rPr>
                <w:b/>
                <w:bCs/>
                <w:sz w:val="20"/>
                <w:szCs w:val="20"/>
              </w:rPr>
            </w:pPr>
            <w:r w:rsidRPr="00FA499F">
              <w:rPr>
                <w:b/>
                <w:bCs/>
                <w:sz w:val="20"/>
                <w:szCs w:val="20"/>
              </w:rPr>
              <w:t>Strategy Revisions</w:t>
            </w:r>
          </w:p>
          <w:p w14:paraId="44C745FD" w14:textId="77777777" w:rsidR="00367283" w:rsidRPr="00FA499F" w:rsidRDefault="00367283" w:rsidP="00FA499F">
            <w:pPr>
              <w:jc w:val="center"/>
              <w:rPr>
                <w:b/>
                <w:bCs/>
                <w:sz w:val="12"/>
                <w:szCs w:val="12"/>
              </w:rPr>
            </w:pPr>
          </w:p>
          <w:p w14:paraId="115269A0" w14:textId="15A5D390" w:rsidR="00D81C8C" w:rsidRPr="00FA499F" w:rsidRDefault="00367283" w:rsidP="001C379E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FA499F">
              <w:rPr>
                <w:i/>
                <w:iCs/>
                <w:sz w:val="20"/>
                <w:szCs w:val="20"/>
              </w:rPr>
              <w:t>What evidence do</w:t>
            </w:r>
            <w:r w:rsidR="001C379E">
              <w:rPr>
                <w:i/>
                <w:iCs/>
                <w:sz w:val="20"/>
                <w:szCs w:val="20"/>
              </w:rPr>
              <w:t>es the district</w:t>
            </w:r>
            <w:r w:rsidRPr="00FA499F">
              <w:rPr>
                <w:i/>
                <w:iCs/>
                <w:sz w:val="20"/>
                <w:szCs w:val="20"/>
              </w:rPr>
              <w:t xml:space="preserve"> have </w:t>
            </w:r>
            <w:r w:rsidR="00D24DE4" w:rsidRPr="00FA499F">
              <w:rPr>
                <w:i/>
                <w:iCs/>
                <w:sz w:val="20"/>
                <w:szCs w:val="20"/>
              </w:rPr>
              <w:t>to support progress of</w:t>
            </w:r>
            <w:r w:rsidRPr="00FA499F">
              <w:rPr>
                <w:i/>
                <w:iCs/>
                <w:sz w:val="20"/>
                <w:szCs w:val="20"/>
              </w:rPr>
              <w:t xml:space="preserve"> strategy implementation?</w:t>
            </w:r>
          </w:p>
          <w:p w14:paraId="329A6164" w14:textId="302D4344" w:rsidR="00D81C8C" w:rsidRPr="00FA499F" w:rsidRDefault="00A531EA" w:rsidP="001C379E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FA499F">
              <w:rPr>
                <w:i/>
                <w:iCs/>
                <w:sz w:val="20"/>
                <w:szCs w:val="20"/>
              </w:rPr>
              <w:t xml:space="preserve">Based on </w:t>
            </w:r>
            <w:r w:rsidR="00367283" w:rsidRPr="00FA499F">
              <w:rPr>
                <w:i/>
                <w:iCs/>
                <w:sz w:val="20"/>
                <w:szCs w:val="20"/>
              </w:rPr>
              <w:t xml:space="preserve">current and </w:t>
            </w:r>
            <w:r w:rsidRPr="00FA499F">
              <w:rPr>
                <w:i/>
                <w:iCs/>
                <w:sz w:val="20"/>
                <w:szCs w:val="20"/>
              </w:rPr>
              <w:t>anticipated progress of this strategy during 202</w:t>
            </w:r>
            <w:r w:rsidR="00FA499F" w:rsidRPr="00FA499F">
              <w:rPr>
                <w:i/>
                <w:iCs/>
                <w:sz w:val="20"/>
                <w:szCs w:val="20"/>
              </w:rPr>
              <w:t>3</w:t>
            </w:r>
            <w:r w:rsidRPr="00FA499F">
              <w:rPr>
                <w:i/>
                <w:iCs/>
                <w:sz w:val="20"/>
                <w:szCs w:val="20"/>
              </w:rPr>
              <w:t>-2</w:t>
            </w:r>
            <w:r w:rsidR="00FA499F" w:rsidRPr="00FA499F">
              <w:rPr>
                <w:i/>
                <w:iCs/>
                <w:sz w:val="20"/>
                <w:szCs w:val="20"/>
              </w:rPr>
              <w:t>4</w:t>
            </w:r>
            <w:r w:rsidRPr="00FA499F">
              <w:rPr>
                <w:i/>
                <w:iCs/>
                <w:sz w:val="20"/>
                <w:szCs w:val="20"/>
              </w:rPr>
              <w:t>, what stage of implementation will be in place</w:t>
            </w:r>
            <w:r w:rsidR="00367283" w:rsidRPr="00FA499F">
              <w:rPr>
                <w:i/>
                <w:iCs/>
                <w:sz w:val="20"/>
                <w:szCs w:val="20"/>
              </w:rPr>
              <w:t xml:space="preserve"> for this strategy</w:t>
            </w:r>
            <w:r w:rsidRPr="00FA499F">
              <w:rPr>
                <w:i/>
                <w:iCs/>
                <w:sz w:val="20"/>
                <w:szCs w:val="20"/>
              </w:rPr>
              <w:t xml:space="preserve"> in 202</w:t>
            </w:r>
            <w:r w:rsidR="00FA499F" w:rsidRPr="00FA499F">
              <w:rPr>
                <w:i/>
                <w:iCs/>
                <w:sz w:val="20"/>
                <w:szCs w:val="20"/>
              </w:rPr>
              <w:t>4</w:t>
            </w:r>
            <w:r w:rsidRPr="00FA499F">
              <w:rPr>
                <w:i/>
                <w:iCs/>
                <w:sz w:val="20"/>
                <w:szCs w:val="20"/>
              </w:rPr>
              <w:t>-2</w:t>
            </w:r>
            <w:r w:rsidR="00FA499F" w:rsidRPr="00FA499F">
              <w:rPr>
                <w:i/>
                <w:iCs/>
                <w:sz w:val="20"/>
                <w:szCs w:val="20"/>
              </w:rPr>
              <w:t>5</w:t>
            </w:r>
            <w:r w:rsidRPr="00FA499F">
              <w:rPr>
                <w:i/>
                <w:iCs/>
                <w:sz w:val="20"/>
                <w:szCs w:val="20"/>
              </w:rPr>
              <w:t>?</w:t>
            </w:r>
          </w:p>
          <w:p w14:paraId="2AC41EEA" w14:textId="7C4C6021" w:rsidR="00D81C8C" w:rsidRPr="00FA499F" w:rsidRDefault="00367283" w:rsidP="001C379E">
            <w:pPr>
              <w:spacing w:after="120"/>
              <w:jc w:val="center"/>
              <w:rPr>
                <w:i/>
                <w:iCs/>
                <w:sz w:val="20"/>
                <w:szCs w:val="20"/>
              </w:rPr>
            </w:pPr>
            <w:r w:rsidRPr="00FA499F">
              <w:rPr>
                <w:i/>
                <w:iCs/>
                <w:sz w:val="20"/>
                <w:szCs w:val="20"/>
              </w:rPr>
              <w:t>What adjustments might you make to benchmark indicators to have a stronger process for monitoring this strategy in the future?</w:t>
            </w:r>
          </w:p>
          <w:p w14:paraId="54D49FA8" w14:textId="299B8A7D" w:rsidR="00E3150C" w:rsidRPr="00FA499F" w:rsidRDefault="00E3150C" w:rsidP="00FA499F">
            <w:pPr>
              <w:jc w:val="center"/>
              <w:rPr>
                <w:b/>
                <w:bCs/>
                <w:sz w:val="20"/>
                <w:szCs w:val="20"/>
              </w:rPr>
            </w:pPr>
            <w:r w:rsidRPr="00FA499F">
              <w:rPr>
                <w:i/>
                <w:iCs/>
                <w:sz w:val="20"/>
                <w:szCs w:val="20"/>
              </w:rPr>
              <w:t>In what way should action steps be revised to align to this stage of strategy implementation?</w:t>
            </w:r>
          </w:p>
        </w:tc>
        <w:tc>
          <w:tcPr>
            <w:tcW w:w="3567" w:type="dxa"/>
            <w:shd w:val="clear" w:color="auto" w:fill="E7E6E6" w:themeFill="background2"/>
            <w:vAlign w:val="bottom"/>
          </w:tcPr>
          <w:p w14:paraId="7AE49CA2" w14:textId="77777777" w:rsidR="00A531EA" w:rsidRPr="00FA499F" w:rsidRDefault="00A531EA" w:rsidP="00FA499F">
            <w:pPr>
              <w:jc w:val="center"/>
              <w:rPr>
                <w:b/>
                <w:bCs/>
                <w:sz w:val="20"/>
                <w:szCs w:val="20"/>
              </w:rPr>
            </w:pPr>
            <w:r w:rsidRPr="00FA499F">
              <w:rPr>
                <w:b/>
                <w:bCs/>
                <w:sz w:val="20"/>
                <w:szCs w:val="20"/>
              </w:rPr>
              <w:t>List the root causes identified for the prioritized need used to determine this goal.</w:t>
            </w:r>
          </w:p>
          <w:p w14:paraId="2963AB1C" w14:textId="77777777" w:rsidR="00FD4A4A" w:rsidRPr="00FA499F" w:rsidRDefault="00FD4A4A" w:rsidP="00FA499F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6D0EE32B" w14:textId="7EFCD7A1" w:rsidR="00FD4A4A" w:rsidRPr="00FA499F" w:rsidRDefault="00FD4A4A" w:rsidP="00FA499F">
            <w:pPr>
              <w:jc w:val="center"/>
              <w:rPr>
                <w:b/>
                <w:bCs/>
                <w:sz w:val="20"/>
                <w:szCs w:val="20"/>
              </w:rPr>
            </w:pPr>
            <w:r w:rsidRPr="00FA499F">
              <w:rPr>
                <w:i/>
                <w:iCs/>
                <w:sz w:val="20"/>
                <w:szCs w:val="20"/>
              </w:rPr>
              <w:t>Have the root causes been addressed in the revised strategies or will a new strategy</w:t>
            </w:r>
            <w:r w:rsidR="00EF0203" w:rsidRPr="00FA499F">
              <w:rPr>
                <w:i/>
                <w:iCs/>
                <w:sz w:val="20"/>
                <w:szCs w:val="20"/>
              </w:rPr>
              <w:t xml:space="preserve"> be</w:t>
            </w:r>
            <w:r w:rsidRPr="00FA499F">
              <w:rPr>
                <w:i/>
                <w:iCs/>
                <w:sz w:val="20"/>
                <w:szCs w:val="20"/>
              </w:rPr>
              <w:t xml:space="preserve"> need</w:t>
            </w:r>
            <w:r w:rsidR="00EF0203" w:rsidRPr="00FA499F">
              <w:rPr>
                <w:i/>
                <w:iCs/>
                <w:sz w:val="20"/>
                <w:szCs w:val="20"/>
              </w:rPr>
              <w:t>ed?</w:t>
            </w:r>
          </w:p>
        </w:tc>
        <w:tc>
          <w:tcPr>
            <w:tcW w:w="3690" w:type="dxa"/>
            <w:shd w:val="clear" w:color="auto" w:fill="FFFFE7"/>
            <w:vAlign w:val="bottom"/>
          </w:tcPr>
          <w:p w14:paraId="1DAF66BA" w14:textId="3C968696" w:rsidR="00A531EA" w:rsidRPr="00FA499F" w:rsidRDefault="00A531EA" w:rsidP="00FA499F">
            <w:pPr>
              <w:jc w:val="center"/>
              <w:rPr>
                <w:b/>
                <w:bCs/>
                <w:sz w:val="20"/>
                <w:szCs w:val="20"/>
              </w:rPr>
            </w:pPr>
            <w:r w:rsidRPr="00FA499F">
              <w:rPr>
                <w:b/>
                <w:bCs/>
                <w:sz w:val="20"/>
                <w:szCs w:val="20"/>
              </w:rPr>
              <w:t>New/Additional Strategies for 202</w:t>
            </w:r>
            <w:r w:rsidR="00FA499F" w:rsidRPr="00FA499F">
              <w:rPr>
                <w:b/>
                <w:bCs/>
                <w:sz w:val="20"/>
                <w:szCs w:val="20"/>
              </w:rPr>
              <w:t>4</w:t>
            </w:r>
            <w:r w:rsidRPr="00FA499F">
              <w:rPr>
                <w:b/>
                <w:bCs/>
                <w:sz w:val="20"/>
                <w:szCs w:val="20"/>
              </w:rPr>
              <w:t>-2</w:t>
            </w:r>
            <w:r w:rsidR="00FA499F" w:rsidRPr="00FA499F">
              <w:rPr>
                <w:b/>
                <w:bCs/>
                <w:sz w:val="20"/>
                <w:szCs w:val="20"/>
              </w:rPr>
              <w:t>5</w:t>
            </w:r>
          </w:p>
          <w:p w14:paraId="38AE0DE7" w14:textId="77777777" w:rsidR="00BB3618" w:rsidRPr="00FA499F" w:rsidRDefault="00BB3618" w:rsidP="00FA499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162A84C" w14:textId="6D04B7D2" w:rsidR="006279CE" w:rsidRPr="00FA499F" w:rsidRDefault="006279CE" w:rsidP="00FA499F">
            <w:pPr>
              <w:jc w:val="center"/>
              <w:rPr>
                <w:i/>
                <w:iCs/>
                <w:sz w:val="20"/>
                <w:szCs w:val="20"/>
              </w:rPr>
            </w:pPr>
            <w:r w:rsidRPr="00FA499F">
              <w:rPr>
                <w:i/>
                <w:iCs/>
                <w:sz w:val="20"/>
                <w:szCs w:val="20"/>
              </w:rPr>
              <w:t>Brainstorm strategies you are planning to implement to support the goal. Include those that address the identified root causes and other strategies developed locally or through TDOE.</w:t>
            </w:r>
          </w:p>
        </w:tc>
      </w:tr>
      <w:tr w:rsidR="004B0118" w14:paraId="767A381B" w14:textId="30DF4048" w:rsidTr="004B0118">
        <w:trPr>
          <w:trHeight w:val="1466"/>
        </w:trPr>
        <w:tc>
          <w:tcPr>
            <w:tcW w:w="3690" w:type="dxa"/>
            <w:vMerge w:val="restart"/>
          </w:tcPr>
          <w:p w14:paraId="4488948F" w14:textId="77777777" w:rsidR="005D7FCB" w:rsidRDefault="005D7FCB" w:rsidP="00A531EA"/>
        </w:tc>
        <w:tc>
          <w:tcPr>
            <w:tcW w:w="3690" w:type="dxa"/>
            <w:vMerge w:val="restart"/>
          </w:tcPr>
          <w:p w14:paraId="49CC915A" w14:textId="77777777" w:rsidR="005D7FCB" w:rsidRDefault="005D7FCB" w:rsidP="00A531EA"/>
        </w:tc>
        <w:tc>
          <w:tcPr>
            <w:tcW w:w="3690" w:type="dxa"/>
          </w:tcPr>
          <w:p w14:paraId="523FD925" w14:textId="77777777" w:rsidR="005D7FCB" w:rsidRDefault="005D7FCB" w:rsidP="00A531EA"/>
        </w:tc>
        <w:tc>
          <w:tcPr>
            <w:tcW w:w="3813" w:type="dxa"/>
          </w:tcPr>
          <w:p w14:paraId="52CE9AD4" w14:textId="3216B3BE" w:rsidR="005D7FCB" w:rsidRDefault="005D7FCB" w:rsidP="00A531EA"/>
        </w:tc>
        <w:tc>
          <w:tcPr>
            <w:tcW w:w="3567" w:type="dxa"/>
          </w:tcPr>
          <w:p w14:paraId="644E7E7F" w14:textId="77777777" w:rsidR="005D7FCB" w:rsidRDefault="005D7FCB" w:rsidP="00A531EA">
            <w:r>
              <w:t xml:space="preserve">Root cause: </w:t>
            </w:r>
          </w:p>
          <w:p w14:paraId="3257BAC9" w14:textId="77777777" w:rsidR="005D7FCB" w:rsidRDefault="005D7FCB" w:rsidP="00A531EA"/>
          <w:p w14:paraId="4FC552EA" w14:textId="4494E525" w:rsidR="005D7FCB" w:rsidRDefault="005D7FCB" w:rsidP="00A531EA"/>
        </w:tc>
        <w:tc>
          <w:tcPr>
            <w:tcW w:w="3690" w:type="dxa"/>
          </w:tcPr>
          <w:p w14:paraId="7FB1C75E" w14:textId="77777777" w:rsidR="005D7FCB" w:rsidRDefault="005D7FCB" w:rsidP="00A531EA"/>
        </w:tc>
      </w:tr>
      <w:tr w:rsidR="004B0118" w14:paraId="49CC4C2B" w14:textId="623A70B6" w:rsidTr="004B0118">
        <w:trPr>
          <w:trHeight w:val="1489"/>
        </w:trPr>
        <w:tc>
          <w:tcPr>
            <w:tcW w:w="3690" w:type="dxa"/>
            <w:vMerge/>
          </w:tcPr>
          <w:p w14:paraId="49C75194" w14:textId="77777777" w:rsidR="005D7FCB" w:rsidRDefault="005D7FCB" w:rsidP="00A531EA"/>
        </w:tc>
        <w:tc>
          <w:tcPr>
            <w:tcW w:w="3690" w:type="dxa"/>
            <w:vMerge/>
          </w:tcPr>
          <w:p w14:paraId="01A90CE6" w14:textId="77777777" w:rsidR="005D7FCB" w:rsidRDefault="005D7FCB" w:rsidP="00A531EA"/>
        </w:tc>
        <w:tc>
          <w:tcPr>
            <w:tcW w:w="3690" w:type="dxa"/>
          </w:tcPr>
          <w:p w14:paraId="03F78595" w14:textId="77777777" w:rsidR="005D7FCB" w:rsidRDefault="005D7FCB" w:rsidP="00A531EA"/>
        </w:tc>
        <w:tc>
          <w:tcPr>
            <w:tcW w:w="3813" w:type="dxa"/>
          </w:tcPr>
          <w:p w14:paraId="0D74DF94" w14:textId="18FDDD82" w:rsidR="005D7FCB" w:rsidRDefault="005D7FCB" w:rsidP="00A531EA"/>
        </w:tc>
        <w:tc>
          <w:tcPr>
            <w:tcW w:w="3567" w:type="dxa"/>
          </w:tcPr>
          <w:p w14:paraId="6AA57307" w14:textId="77777777" w:rsidR="005D7FCB" w:rsidRDefault="005D7FCB" w:rsidP="00A531EA">
            <w:r>
              <w:t xml:space="preserve">Root cause: </w:t>
            </w:r>
          </w:p>
          <w:p w14:paraId="683AD4B8" w14:textId="77777777" w:rsidR="005D7FCB" w:rsidRDefault="005D7FCB" w:rsidP="00A531EA"/>
          <w:p w14:paraId="1441CC18" w14:textId="4B2D8BCE" w:rsidR="005D7FCB" w:rsidRDefault="005D7FCB" w:rsidP="00A531EA"/>
        </w:tc>
        <w:tc>
          <w:tcPr>
            <w:tcW w:w="3690" w:type="dxa"/>
          </w:tcPr>
          <w:p w14:paraId="7702D0DA" w14:textId="77777777" w:rsidR="005D7FCB" w:rsidRDefault="005D7FCB" w:rsidP="00A531EA"/>
        </w:tc>
      </w:tr>
      <w:tr w:rsidR="004B0118" w14:paraId="0FFE75AC" w14:textId="4EF918CC" w:rsidTr="004B0118">
        <w:trPr>
          <w:trHeight w:val="1489"/>
        </w:trPr>
        <w:tc>
          <w:tcPr>
            <w:tcW w:w="3690" w:type="dxa"/>
            <w:vMerge/>
          </w:tcPr>
          <w:p w14:paraId="3FD6F381" w14:textId="77777777" w:rsidR="005D7FCB" w:rsidRDefault="005D7FCB" w:rsidP="00A531EA"/>
        </w:tc>
        <w:tc>
          <w:tcPr>
            <w:tcW w:w="3690" w:type="dxa"/>
            <w:vMerge/>
          </w:tcPr>
          <w:p w14:paraId="08507E73" w14:textId="77777777" w:rsidR="005D7FCB" w:rsidRDefault="005D7FCB" w:rsidP="00A531EA"/>
        </w:tc>
        <w:tc>
          <w:tcPr>
            <w:tcW w:w="3690" w:type="dxa"/>
          </w:tcPr>
          <w:p w14:paraId="7D4660DA" w14:textId="3D787E19" w:rsidR="005D7FCB" w:rsidRDefault="005D7FCB" w:rsidP="00A531EA"/>
        </w:tc>
        <w:tc>
          <w:tcPr>
            <w:tcW w:w="3813" w:type="dxa"/>
          </w:tcPr>
          <w:p w14:paraId="794F7FDE" w14:textId="65F2D7ED" w:rsidR="005D7FCB" w:rsidRDefault="005D7FCB" w:rsidP="00A531EA"/>
        </w:tc>
        <w:tc>
          <w:tcPr>
            <w:tcW w:w="3567" w:type="dxa"/>
          </w:tcPr>
          <w:p w14:paraId="43BCAA54" w14:textId="77777777" w:rsidR="005D7FCB" w:rsidRDefault="005D7FCB" w:rsidP="005D7FCB">
            <w:r>
              <w:t xml:space="preserve">Root cause: </w:t>
            </w:r>
          </w:p>
          <w:p w14:paraId="07182CD0" w14:textId="77777777" w:rsidR="005D7FCB" w:rsidRDefault="005D7FCB" w:rsidP="00A531EA"/>
          <w:p w14:paraId="1B07D9FB" w14:textId="20704F9F" w:rsidR="005D7FCB" w:rsidRDefault="005D7FCB" w:rsidP="00A531EA"/>
        </w:tc>
        <w:tc>
          <w:tcPr>
            <w:tcW w:w="3690" w:type="dxa"/>
          </w:tcPr>
          <w:p w14:paraId="45393A21" w14:textId="77777777" w:rsidR="005D7FCB" w:rsidRDefault="005D7FCB" w:rsidP="00A531EA"/>
        </w:tc>
      </w:tr>
      <w:tr w:rsidR="004B0118" w14:paraId="1BD41B53" w14:textId="3F77CCAB" w:rsidTr="004B0118">
        <w:trPr>
          <w:trHeight w:val="1489"/>
        </w:trPr>
        <w:tc>
          <w:tcPr>
            <w:tcW w:w="3690" w:type="dxa"/>
            <w:vMerge/>
          </w:tcPr>
          <w:p w14:paraId="2FF4FF4F" w14:textId="77777777" w:rsidR="005D7FCB" w:rsidRDefault="005D7FCB" w:rsidP="00A531EA"/>
        </w:tc>
        <w:tc>
          <w:tcPr>
            <w:tcW w:w="3690" w:type="dxa"/>
            <w:vMerge/>
          </w:tcPr>
          <w:p w14:paraId="5ED41753" w14:textId="77777777" w:rsidR="005D7FCB" w:rsidRDefault="005D7FCB" w:rsidP="00A531EA"/>
        </w:tc>
        <w:tc>
          <w:tcPr>
            <w:tcW w:w="3690" w:type="dxa"/>
          </w:tcPr>
          <w:p w14:paraId="427EF6F0" w14:textId="5B0DF6DE" w:rsidR="005D7FCB" w:rsidRDefault="005D7FCB" w:rsidP="00A531EA"/>
        </w:tc>
        <w:tc>
          <w:tcPr>
            <w:tcW w:w="3813" w:type="dxa"/>
          </w:tcPr>
          <w:p w14:paraId="0B449C4E" w14:textId="5A5AB756" w:rsidR="005D7FCB" w:rsidRDefault="005D7FCB" w:rsidP="00A531EA"/>
        </w:tc>
        <w:tc>
          <w:tcPr>
            <w:tcW w:w="3567" w:type="dxa"/>
          </w:tcPr>
          <w:p w14:paraId="457BD352" w14:textId="6971A224" w:rsidR="005D7FCB" w:rsidRDefault="005D7FCB" w:rsidP="00A531EA">
            <w:r>
              <w:t>Other</w:t>
            </w:r>
            <w:r w:rsidR="00A51169">
              <w:t>:</w:t>
            </w:r>
            <w:r>
              <w:t xml:space="preserve"> </w:t>
            </w:r>
          </w:p>
          <w:p w14:paraId="3A66CDA0" w14:textId="77777777" w:rsidR="005D7FCB" w:rsidRDefault="005D7FCB" w:rsidP="00A531EA"/>
          <w:p w14:paraId="60524E90" w14:textId="3C04CCDC" w:rsidR="005D7FCB" w:rsidRDefault="005D7FCB" w:rsidP="00A531EA"/>
        </w:tc>
        <w:tc>
          <w:tcPr>
            <w:tcW w:w="3690" w:type="dxa"/>
          </w:tcPr>
          <w:p w14:paraId="71F39D4D" w14:textId="77777777" w:rsidR="005D7FCB" w:rsidRDefault="005D7FCB" w:rsidP="00A531EA"/>
        </w:tc>
      </w:tr>
      <w:tr w:rsidR="004B0118" w14:paraId="2131BBB7" w14:textId="77777777" w:rsidTr="001C379E">
        <w:trPr>
          <w:trHeight w:val="1484"/>
        </w:trPr>
        <w:tc>
          <w:tcPr>
            <w:tcW w:w="3690" w:type="dxa"/>
            <w:vMerge/>
          </w:tcPr>
          <w:p w14:paraId="3EE4D33B" w14:textId="77777777" w:rsidR="005D7FCB" w:rsidRDefault="005D7FCB" w:rsidP="00A531EA"/>
        </w:tc>
        <w:tc>
          <w:tcPr>
            <w:tcW w:w="3690" w:type="dxa"/>
            <w:vMerge/>
          </w:tcPr>
          <w:p w14:paraId="6B885A12" w14:textId="77777777" w:rsidR="005D7FCB" w:rsidRDefault="005D7FCB" w:rsidP="00A531EA"/>
        </w:tc>
        <w:tc>
          <w:tcPr>
            <w:tcW w:w="3690" w:type="dxa"/>
          </w:tcPr>
          <w:p w14:paraId="68F443FF" w14:textId="77777777" w:rsidR="005D7FCB" w:rsidRDefault="005D7FCB" w:rsidP="00A531EA"/>
        </w:tc>
        <w:tc>
          <w:tcPr>
            <w:tcW w:w="3813" w:type="dxa"/>
          </w:tcPr>
          <w:p w14:paraId="7DE1775B" w14:textId="77777777" w:rsidR="005D7FCB" w:rsidRDefault="005D7FCB" w:rsidP="00A531EA"/>
        </w:tc>
        <w:tc>
          <w:tcPr>
            <w:tcW w:w="3567" w:type="dxa"/>
          </w:tcPr>
          <w:p w14:paraId="39402143" w14:textId="47662FEC" w:rsidR="005D7FCB" w:rsidRDefault="005D7FCB" w:rsidP="005D7FCB">
            <w:r>
              <w:t>Other</w:t>
            </w:r>
            <w:r w:rsidR="00A51169">
              <w:t>:</w:t>
            </w:r>
            <w:r>
              <w:t xml:space="preserve"> </w:t>
            </w:r>
          </w:p>
          <w:p w14:paraId="4DACE993" w14:textId="77777777" w:rsidR="005D7FCB" w:rsidRDefault="005D7FCB" w:rsidP="00A531EA"/>
        </w:tc>
        <w:tc>
          <w:tcPr>
            <w:tcW w:w="3690" w:type="dxa"/>
          </w:tcPr>
          <w:p w14:paraId="7D898EA1" w14:textId="77777777" w:rsidR="005D7FCB" w:rsidRDefault="005D7FCB" w:rsidP="00A531EA"/>
        </w:tc>
      </w:tr>
      <w:bookmarkEnd w:id="0"/>
    </w:tbl>
    <w:p w14:paraId="4754237B" w14:textId="77777777" w:rsidR="004B0118" w:rsidRDefault="004B0118" w:rsidP="00515B3A">
      <w:pPr>
        <w:spacing w:after="120"/>
        <w:rPr>
          <w:rFonts w:ascii="Open Sans" w:hAnsi="Open Sans" w:cs="Open Sans"/>
          <w:sz w:val="20"/>
        </w:rPr>
      </w:pPr>
    </w:p>
    <w:sectPr w:rsidR="004B0118" w:rsidSect="001C379E">
      <w:headerReference w:type="default" r:id="rId9"/>
      <w:headerReference w:type="first" r:id="rId10"/>
      <w:footerReference w:type="first" r:id="rId11"/>
      <w:pgSz w:w="24480" w:h="15840" w:orient="landscape" w:code="7"/>
      <w:pgMar w:top="1440" w:right="1440" w:bottom="1080" w:left="1008" w:header="14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69FA5" w14:textId="77777777" w:rsidR="001A0648" w:rsidRDefault="001A0648" w:rsidP="007A5403">
      <w:pPr>
        <w:spacing w:after="0" w:line="240" w:lineRule="auto"/>
      </w:pPr>
      <w:r>
        <w:separator/>
      </w:r>
    </w:p>
  </w:endnote>
  <w:endnote w:type="continuationSeparator" w:id="0">
    <w:p w14:paraId="6BA7AE25" w14:textId="77777777" w:rsidR="001A0648" w:rsidRDefault="001A0648" w:rsidP="007A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3F0D" w14:textId="77777777" w:rsidR="00E672FF" w:rsidRDefault="00E672FF" w:rsidP="00E672FF">
    <w:pPr>
      <w:pStyle w:val="Footer"/>
      <w:rPr>
        <w:rFonts w:ascii="Open Sans" w:hAnsi="Open Sans" w:cs="Open Sans"/>
        <w:sz w:val="20"/>
      </w:rPr>
    </w:pPr>
    <w:r>
      <w:rPr>
        <w:rFonts w:ascii="Open Sans" w:hAnsi="Open Sans" w:cs="Open Sans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85F9B2" wp14:editId="17C92C82">
              <wp:simplePos x="0" y="0"/>
              <wp:positionH relativeFrom="column">
                <wp:posOffset>-24765</wp:posOffset>
              </wp:positionH>
              <wp:positionV relativeFrom="paragraph">
                <wp:posOffset>97790</wp:posOffset>
              </wp:positionV>
              <wp:extent cx="6400800" cy="0"/>
              <wp:effectExtent l="0" t="0" r="19050" b="19050"/>
              <wp:wrapNone/>
              <wp:docPr id="2" name="Straight Connector 2" descr="TN Department of Education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C826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F7462A" id="Straight Connector 2" o:spid="_x0000_s1026" alt="TN Department of Education&#10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5pt,7.7pt" to="502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" strokecolor="#c82630" strokeweight=".5pt">
              <v:stroke joinstyle="miter"/>
            </v:line>
          </w:pict>
        </mc:Fallback>
      </mc:AlternateContent>
    </w:r>
  </w:p>
  <w:p w14:paraId="6559A0E0" w14:textId="77777777" w:rsidR="00E672FF" w:rsidRPr="00347C2D" w:rsidRDefault="00E672FF" w:rsidP="00E672FF">
    <w:pPr>
      <w:pStyle w:val="Footer"/>
      <w:rPr>
        <w:rFonts w:ascii="Open Sans" w:hAnsi="Open Sans" w:cs="Open Sans"/>
        <w:color w:val="3A3C3D" w:themeColor="accent3" w:themeShade="80"/>
        <w:sz w:val="18"/>
      </w:rPr>
    </w:pPr>
    <w:r w:rsidRPr="00347C2D">
      <w:rPr>
        <w:rFonts w:ascii="Open Sans" w:hAnsi="Open Sans" w:cs="Open Sans"/>
        <w:color w:val="3A3C3D" w:themeColor="accent3" w:themeShade="80"/>
        <w:sz w:val="18"/>
      </w:rPr>
      <w:t>Division/Office • First Address Line • Second Address Line • City, State Zip Code</w:t>
    </w:r>
  </w:p>
  <w:p w14:paraId="3A7D9255" w14:textId="77777777" w:rsidR="00E672FF" w:rsidRPr="00347C2D" w:rsidRDefault="00E672FF" w:rsidP="00E672FF">
    <w:pPr>
      <w:pStyle w:val="Footer"/>
      <w:rPr>
        <w:rFonts w:ascii="Open Sans" w:hAnsi="Open Sans" w:cs="Open Sans"/>
        <w:color w:val="3A3C3D" w:themeColor="accent3" w:themeShade="80"/>
        <w:sz w:val="18"/>
      </w:rPr>
    </w:pPr>
    <w:r w:rsidRPr="00347C2D">
      <w:rPr>
        <w:rFonts w:ascii="Open Sans" w:hAnsi="Open Sans" w:cs="Open Sans"/>
        <w:color w:val="3A3C3D" w:themeColor="accent3" w:themeShade="80"/>
        <w:sz w:val="18"/>
      </w:rPr>
      <w:t>Tel: (615) 000-1234 • Fax: (615) 000-1234 • tn.gov/education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B6C1" w14:textId="77777777" w:rsidR="001A0648" w:rsidRDefault="001A0648" w:rsidP="007A5403">
      <w:pPr>
        <w:spacing w:after="0" w:line="240" w:lineRule="auto"/>
      </w:pPr>
      <w:r>
        <w:separator/>
      </w:r>
    </w:p>
  </w:footnote>
  <w:footnote w:type="continuationSeparator" w:id="0">
    <w:p w14:paraId="6E5D620C" w14:textId="77777777" w:rsidR="001A0648" w:rsidRDefault="001A0648" w:rsidP="007A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B579" w14:textId="1792817A" w:rsidR="00347C2D" w:rsidRPr="000935F9" w:rsidRDefault="00347C2D" w:rsidP="00802D15">
    <w:pPr>
      <w:pStyle w:val="Header"/>
      <w:jc w:val="center"/>
      <w:rPr>
        <w:b/>
        <w:bCs/>
        <w:sz w:val="24"/>
        <w:szCs w:val="24"/>
      </w:rPr>
    </w:pPr>
    <w:r w:rsidRPr="000935F9">
      <w:rPr>
        <w:b/>
        <w:bCs/>
        <w:noProof/>
        <w:sz w:val="24"/>
        <w:szCs w:val="24"/>
      </w:rPr>
      <w:drawing>
        <wp:anchor distT="0" distB="0" distL="114300" distR="114300" simplePos="0" relativeHeight="251670528" behindDoc="0" locked="0" layoutInCell="1" allowOverlap="1" wp14:anchorId="1B0AAEF1" wp14:editId="03E603A9">
          <wp:simplePos x="0" y="0"/>
          <wp:positionH relativeFrom="column">
            <wp:posOffset>5080</wp:posOffset>
          </wp:positionH>
          <wp:positionV relativeFrom="paragraph">
            <wp:posOffset>-535778</wp:posOffset>
          </wp:positionV>
          <wp:extent cx="1414131" cy="561326"/>
          <wp:effectExtent l="0" t="0" r="0" b="0"/>
          <wp:wrapNone/>
          <wp:docPr id="113" name="Picture 113" descr="TN Dept of Educat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131" cy="56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99F">
      <w:rPr>
        <w:b/>
        <w:bCs/>
        <w:sz w:val="24"/>
        <w:szCs w:val="24"/>
      </w:rPr>
      <w:t xml:space="preserve">2024-25 Planning: </w:t>
    </w:r>
    <w:r w:rsidR="00B02251" w:rsidRPr="000935F9">
      <w:rPr>
        <w:b/>
        <w:bCs/>
        <w:sz w:val="24"/>
        <w:szCs w:val="24"/>
      </w:rPr>
      <w:t>Identifying Goal and Strategy Revisions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C804" w14:textId="77777777" w:rsidR="00347C2D" w:rsidRDefault="00347C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A41D7B2" wp14:editId="0AFCA0FB">
              <wp:simplePos x="0" y="0"/>
              <wp:positionH relativeFrom="column">
                <wp:posOffset>3897937</wp:posOffset>
              </wp:positionH>
              <wp:positionV relativeFrom="paragraph">
                <wp:posOffset>-212725</wp:posOffset>
              </wp:positionV>
              <wp:extent cx="2473960" cy="429895"/>
              <wp:effectExtent l="0" t="0" r="0" b="825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3960" cy="429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53BA0" w14:textId="77777777" w:rsidR="00347C2D" w:rsidRPr="00386071" w:rsidRDefault="00347C2D" w:rsidP="00347C2D">
                          <w:pPr>
                            <w:jc w:val="right"/>
                            <w:rPr>
                              <w:rFonts w:ascii="PermianSlabSerifTypeface" w:hAnsi="PermianSlabSerifTypeface"/>
                              <w:b/>
                              <w:color w:val="76777B"/>
                              <w:sz w:val="52"/>
                              <w:szCs w:val="52"/>
                            </w:rPr>
                          </w:pPr>
                          <w:r w:rsidRPr="00386071">
                            <w:rPr>
                              <w:rFonts w:ascii="PermianSlabSerifTypeface" w:hAnsi="PermianSlabSerifTypeface"/>
                              <w:b/>
                              <w:color w:val="76777B"/>
                              <w:sz w:val="52"/>
                              <w:szCs w:val="52"/>
                            </w:rPr>
                            <w:t>MEMO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1D7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6.9pt;margin-top:-16.75pt;width:194.8pt;height:3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" filled="f" stroked="f">
              <v:textbox>
                <w:txbxContent>
                  <w:p w14:paraId="04253BA0" w14:textId="77777777" w:rsidR="00347C2D" w:rsidRPr="00386071" w:rsidRDefault="00347C2D" w:rsidP="00347C2D">
                    <w:pPr>
                      <w:jc w:val="right"/>
                      <w:rPr>
                        <w:rFonts w:ascii="PermianSlabSerifTypeface" w:hAnsi="PermianSlabSerifTypeface"/>
                        <w:b/>
                        <w:color w:val="76777B"/>
                        <w:sz w:val="52"/>
                        <w:szCs w:val="52"/>
                      </w:rPr>
                    </w:pPr>
                    <w:r w:rsidRPr="00386071">
                      <w:rPr>
                        <w:rFonts w:ascii="PermianSlabSerifTypeface" w:hAnsi="PermianSlabSerifTypeface"/>
                        <w:b/>
                        <w:color w:val="76777B"/>
                        <w:sz w:val="52"/>
                        <w:szCs w:val="52"/>
                      </w:rPr>
                      <w:t>MEMO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18B88471" wp14:editId="79BDB2EC">
          <wp:simplePos x="0" y="0"/>
          <wp:positionH relativeFrom="column">
            <wp:posOffset>7883</wp:posOffset>
          </wp:positionH>
          <wp:positionV relativeFrom="paragraph">
            <wp:posOffset>-441434</wp:posOffset>
          </wp:positionV>
          <wp:extent cx="1529255" cy="606923"/>
          <wp:effectExtent l="0" t="0" r="0" b="3175"/>
          <wp:wrapNone/>
          <wp:docPr id="114" name="Picture 114" descr="TN Dept of Education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544" cy="61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1B0B55" w14:textId="77777777" w:rsidR="007A5403" w:rsidRDefault="007A54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B83"/>
    <w:rsid w:val="000935F9"/>
    <w:rsid w:val="00131B56"/>
    <w:rsid w:val="001954D2"/>
    <w:rsid w:val="001A0648"/>
    <w:rsid w:val="001C379E"/>
    <w:rsid w:val="002426BF"/>
    <w:rsid w:val="0033434A"/>
    <w:rsid w:val="00347C2D"/>
    <w:rsid w:val="00367283"/>
    <w:rsid w:val="00414CE8"/>
    <w:rsid w:val="00432F14"/>
    <w:rsid w:val="00437F20"/>
    <w:rsid w:val="004A2039"/>
    <w:rsid w:val="004B0118"/>
    <w:rsid w:val="004C4809"/>
    <w:rsid w:val="00503CD7"/>
    <w:rsid w:val="00515B3A"/>
    <w:rsid w:val="00546A69"/>
    <w:rsid w:val="005D336C"/>
    <w:rsid w:val="005D7FCB"/>
    <w:rsid w:val="006279CE"/>
    <w:rsid w:val="00697149"/>
    <w:rsid w:val="006B2B51"/>
    <w:rsid w:val="0075372F"/>
    <w:rsid w:val="0077775A"/>
    <w:rsid w:val="007A5403"/>
    <w:rsid w:val="00802D15"/>
    <w:rsid w:val="008632F3"/>
    <w:rsid w:val="00896903"/>
    <w:rsid w:val="0097253F"/>
    <w:rsid w:val="0097282A"/>
    <w:rsid w:val="009960FD"/>
    <w:rsid w:val="00A347AD"/>
    <w:rsid w:val="00A35B83"/>
    <w:rsid w:val="00A51169"/>
    <w:rsid w:val="00A531EA"/>
    <w:rsid w:val="00AA7345"/>
    <w:rsid w:val="00AD0FD0"/>
    <w:rsid w:val="00B02251"/>
    <w:rsid w:val="00B560AA"/>
    <w:rsid w:val="00B76069"/>
    <w:rsid w:val="00BB3618"/>
    <w:rsid w:val="00CA3BB6"/>
    <w:rsid w:val="00CD6384"/>
    <w:rsid w:val="00CF4EC9"/>
    <w:rsid w:val="00D24DE4"/>
    <w:rsid w:val="00D81C8C"/>
    <w:rsid w:val="00DD2EBE"/>
    <w:rsid w:val="00E3150C"/>
    <w:rsid w:val="00E672FF"/>
    <w:rsid w:val="00EE5601"/>
    <w:rsid w:val="00EF0203"/>
    <w:rsid w:val="00F33B89"/>
    <w:rsid w:val="00F447AA"/>
    <w:rsid w:val="00FA499F"/>
    <w:rsid w:val="00FC6862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A21D9"/>
  <w15:chartTrackingRefBased/>
  <w15:docId w15:val="{C392429F-723C-4EDE-BC33-1F76D98E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B83"/>
  </w:style>
  <w:style w:type="paragraph" w:styleId="Heading1">
    <w:name w:val="heading 1"/>
    <w:basedOn w:val="Normal"/>
    <w:next w:val="Normal"/>
    <w:link w:val="Heading1Char"/>
    <w:uiPriority w:val="9"/>
    <w:qFormat/>
    <w:rsid w:val="00515B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51C2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403"/>
  </w:style>
  <w:style w:type="paragraph" w:styleId="Footer">
    <w:name w:val="footer"/>
    <w:basedOn w:val="Normal"/>
    <w:link w:val="FooterChar"/>
    <w:uiPriority w:val="99"/>
    <w:unhideWhenUsed/>
    <w:rsid w:val="007A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403"/>
  </w:style>
  <w:style w:type="character" w:customStyle="1" w:styleId="Heading1Char">
    <w:name w:val="Heading 1 Char"/>
    <w:basedOn w:val="DefaultParagraphFont"/>
    <w:link w:val="Heading1"/>
    <w:uiPriority w:val="9"/>
    <w:rsid w:val="00515B3A"/>
    <w:rPr>
      <w:rFonts w:asciiTheme="majorHAnsi" w:eastAsiaTheme="majorEastAsia" w:hAnsiTheme="majorHAnsi" w:cstheme="majorBidi"/>
      <w:color w:val="951C2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3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6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A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A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18714\Downloads\One-Pager-2020-Template%20(6).dotm" TargetMode="External"/></Relationships>
</file>

<file path=word/theme/theme1.xml><?xml version="1.0" encoding="utf-8"?>
<a:theme xmlns:a="http://schemas.openxmlformats.org/drawingml/2006/main" name="Office Theme">
  <a:themeElements>
    <a:clrScheme name="TN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82630"/>
      </a:accent1>
      <a:accent2>
        <a:srgbClr val="002D72"/>
      </a:accent2>
      <a:accent3>
        <a:srgbClr val="75787B"/>
      </a:accent3>
      <a:accent4>
        <a:srgbClr val="2DCCD3"/>
      </a:accent4>
      <a:accent5>
        <a:srgbClr val="D2D755"/>
      </a:accent5>
      <a:accent6>
        <a:srgbClr val="E8772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97B852242964999FC869EC7AF78A4" ma:contentTypeVersion="8" ma:contentTypeDescription="Create a new document." ma:contentTypeScope="" ma:versionID="7ea0c5008d9a9b70f9d75e809d68bd1a">
  <xsd:schema xmlns:xsd="http://www.w3.org/2001/XMLSchema" xmlns:xs="http://www.w3.org/2001/XMLSchema" xmlns:p="http://schemas.microsoft.com/office/2006/metadata/properties" xmlns:ns2="042077a6-b1a3-470a-b5a7-8260703710e8" xmlns:ns3="9b4691f1-8dd9-41c0-ac84-b9545b7e6ee3" targetNamespace="http://schemas.microsoft.com/office/2006/metadata/properties" ma:root="true" ma:fieldsID="a3c8e3fc12fc40a391a24eb73e8c9907" ns2:_="" ns3:_="">
    <xsd:import namespace="042077a6-b1a3-470a-b5a7-8260703710e8"/>
    <xsd:import namespace="9b4691f1-8dd9-41c0-ac84-b9545b7e6e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077a6-b1a3-470a-b5a7-826070371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691f1-8dd9-41c0-ac84-b9545b7e6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E0C2D-A8A9-49AD-84FE-3F1471546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077a6-b1a3-470a-b5a7-8260703710e8"/>
    <ds:schemaRef ds:uri="9b4691f1-8dd9-41c0-ac84-b9545b7e6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9BAF4-D983-4F07-AFC4-71C8520ACE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6145B1-3316-4798-AC7F-07212CAFB7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One-Pager-2020-Template (6)</Template>
  <TotalTime>15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Leach</dc:creator>
  <cp:keywords/>
  <dc:description/>
  <cp:lastModifiedBy>Ginger Leach</cp:lastModifiedBy>
  <cp:revision>4</cp:revision>
  <dcterms:created xsi:type="dcterms:W3CDTF">2023-11-20T12:17:00Z</dcterms:created>
  <dcterms:modified xsi:type="dcterms:W3CDTF">2023-11-28T12:39:00Z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0x01010046397B852242964999FC869EC7AF78A4</vt:lpwstr>
  </property>
  <property fmtid="{D5CDD505-2E9C-101B-9397-08002B2CF9AE}" pid="3" name="MediaServiceImageTags">
    <vt:lpwstr/>
  </property>
</Properties>
</file>